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0933C8C0" w14:textId="54556A9A" w:rsidR="003F51D1" w:rsidRDefault="007C7C10"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r w:rsidRPr="007C7C10">
        <w:rPr>
          <w:rFonts w:asciiTheme="minorHAnsi" w:eastAsia="MS Mincho" w:hAnsiTheme="minorHAnsi" w:cs="Times New Roman"/>
          <w:b/>
          <w:color w:val="7030A0"/>
          <w:sz w:val="20"/>
          <w:szCs w:val="20"/>
          <w:shd w:val="clear" w:color="auto" w:fill="FFFFFF"/>
        </w:rPr>
        <w:t>„Beteiligen Sie sich am Kampf gegen Diabetes - Handeln Sie noch heute!“ Vortragsnotizen für die Präsentation zur Diabetesaufklärung</w:t>
      </w:r>
    </w:p>
    <w:p w14:paraId="6BE76C09" w14:textId="77777777" w:rsidR="007C7C10" w:rsidRDefault="007C7C10"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22A92892" w14:textId="77777777" w:rsidR="003F51D1" w:rsidRDefault="003F51D1" w:rsidP="003F51D1">
      <w:pPr>
        <w:spacing w:line="240" w:lineRule="auto"/>
        <w:ind w:left="720" w:firstLine="720"/>
        <w:rPr>
          <w:rFonts w:ascii="Calibri" w:eastAsia="Times New Roman" w:hAnsi="Calibri" w:cs="Times New Roman"/>
          <w:sz w:val="20"/>
          <w:szCs w:val="20"/>
        </w:rPr>
      </w:pPr>
      <w:r w:rsidRPr="006F5C74">
        <w:rPr>
          <w:rFonts w:asciiTheme="minorHAnsi" w:eastAsia="MS Mincho" w:hAnsiTheme="minorHAnsi" w:cs="Times New Roman"/>
          <w:color w:val="1B2432"/>
          <w:sz w:val="20"/>
          <w:szCs w:val="20"/>
          <w:shd w:val="clear" w:color="auto" w:fill="FFFFFF"/>
        </w:rPr>
        <w:t>[</w:t>
      </w:r>
      <w:r>
        <w:rPr>
          <w:rFonts w:asciiTheme="minorHAnsi" w:eastAsia="MS Mincho" w:hAnsiTheme="minorHAnsi" w:cs="Times New Roman"/>
          <w:color w:val="1B2432"/>
          <w:sz w:val="20"/>
          <w:szCs w:val="20"/>
          <w:shd w:val="clear" w:color="auto" w:fill="FFFFFF"/>
        </w:rPr>
        <w:t>Slide 1</w:t>
      </w:r>
      <w:r w:rsidRPr="006F5C74">
        <w:rPr>
          <w:rFonts w:asciiTheme="minorHAnsi" w:eastAsia="MS Mincho" w:hAnsiTheme="minorHAnsi" w:cs="Times New Roman"/>
          <w:color w:val="1B2432"/>
          <w:sz w:val="20"/>
          <w:szCs w:val="20"/>
          <w:shd w:val="clear" w:color="auto" w:fill="FFFFFF"/>
        </w:rPr>
        <w:t>]</w:t>
      </w:r>
      <w:r w:rsidRPr="006F5C74">
        <w:rPr>
          <w:rFonts w:asciiTheme="minorHAnsi" w:eastAsia="MS Mincho" w:hAnsiTheme="minorHAnsi" w:cs="Times New Roman"/>
          <w:color w:val="1B2432"/>
          <w:sz w:val="20"/>
          <w:szCs w:val="20"/>
          <w:shd w:val="clear" w:color="auto" w:fill="FFFFFF"/>
        </w:rPr>
        <w:tab/>
      </w:r>
    </w:p>
    <w:p w14:paraId="4E863311" w14:textId="77777777" w:rsidR="003F51D1" w:rsidRPr="00EC2CA9" w:rsidRDefault="003F51D1" w:rsidP="003F51D1">
      <w:pPr>
        <w:spacing w:line="240" w:lineRule="auto"/>
        <w:ind w:left="720" w:firstLine="720"/>
        <w:rPr>
          <w:rFonts w:asciiTheme="minorHAnsi" w:eastAsia="MS Mincho" w:hAnsiTheme="minorHAnsi" w:cs="Times New Roman"/>
          <w:b/>
          <w:color w:val="7030A0"/>
          <w:sz w:val="20"/>
          <w:szCs w:val="20"/>
          <w:shd w:val="clear" w:color="auto" w:fill="FFFFFF"/>
        </w:rPr>
      </w:pPr>
    </w:p>
    <w:p w14:paraId="0D61FEB4" w14:textId="648A0522" w:rsidR="003F51D1" w:rsidRPr="00041087" w:rsidRDefault="003F51D1" w:rsidP="003F51D1">
      <w:pPr>
        <w:spacing w:line="240" w:lineRule="atLeast"/>
        <w:ind w:left="720" w:firstLine="720"/>
        <w:rPr>
          <w:rFonts w:ascii="Calibri" w:hAnsi="Calibri"/>
          <w:sz w:val="20"/>
          <w:szCs w:val="20"/>
        </w:rPr>
      </w:pPr>
      <w:r w:rsidRPr="00EC2CA9">
        <w:rPr>
          <w:rFonts w:asciiTheme="minorHAnsi" w:eastAsia="MS Mincho" w:hAnsiTheme="minorHAnsi" w:cs="Times New Roman"/>
          <w:color w:val="7030A0"/>
          <w:sz w:val="20"/>
          <w:szCs w:val="20"/>
          <w:shd w:val="clear" w:color="auto" w:fill="FFFFFF"/>
        </w:rPr>
        <w:t>[</w:t>
      </w:r>
      <w:r>
        <w:rPr>
          <w:rFonts w:ascii="Calibri" w:hAnsi="Calibri"/>
          <w:sz w:val="20"/>
          <w:szCs w:val="20"/>
        </w:rPr>
        <w:t>Slide 2]</w:t>
      </w:r>
      <w:r>
        <w:rPr>
          <w:rFonts w:ascii="Calibri" w:hAnsi="Calibri"/>
          <w:sz w:val="20"/>
          <w:szCs w:val="20"/>
        </w:rPr>
        <w:tab/>
      </w:r>
      <w:r w:rsidRPr="00EC2CA9">
        <w:rPr>
          <w:rFonts w:ascii="Calibri" w:hAnsi="Calibri"/>
          <w:sz w:val="20"/>
          <w:szCs w:val="20"/>
        </w:rPr>
        <w:t xml:space="preserve"> </w:t>
      </w:r>
      <w:r>
        <w:rPr>
          <w:rFonts w:ascii="Calibri" w:hAnsi="Calibri"/>
          <w:sz w:val="20"/>
          <w:szCs w:val="20"/>
        </w:rPr>
        <w:tab/>
      </w:r>
      <w:r w:rsidR="00255B52" w:rsidRPr="00255B52">
        <w:rPr>
          <w:rFonts w:ascii="Calibri" w:hAnsi="Calibri"/>
          <w:i/>
          <w:sz w:val="20"/>
          <w:szCs w:val="20"/>
        </w:rPr>
        <w:t>Vortragsnotizen</w:t>
      </w:r>
    </w:p>
    <w:p w14:paraId="0374E59C" w14:textId="7049B980" w:rsidR="003F51D1" w:rsidRDefault="00255B52" w:rsidP="00255B52">
      <w:pPr>
        <w:spacing w:line="240" w:lineRule="atLeast"/>
        <w:ind w:left="2880"/>
        <w:rPr>
          <w:rFonts w:ascii="Calibri" w:hAnsi="Calibri"/>
          <w:sz w:val="20"/>
          <w:szCs w:val="20"/>
        </w:rPr>
      </w:pPr>
      <w:r w:rsidRPr="00255B52">
        <w:rPr>
          <w:rFonts w:ascii="Calibri" w:hAnsi="Calibri"/>
          <w:sz w:val="20"/>
          <w:szCs w:val="20"/>
        </w:rPr>
        <w:t xml:space="preserve">Der neue globalen Hilfeleistungsrahmen eröffnet Lions und Leos neue Hilfsdienstgelegenheiten, neue Möglichkeiten, unsere Mitglieder und andere einsatzfreudige Menschen in aller Welt zu vereinen und neue Methoden zur Bewältigung der Herausforderungen unserer nächsten hundert Jahre gemeinnützigen </w:t>
      </w:r>
      <w:r>
        <w:rPr>
          <w:rFonts w:ascii="Calibri" w:hAnsi="Calibri"/>
          <w:sz w:val="20"/>
          <w:szCs w:val="20"/>
        </w:rPr>
        <w:t>Wirkens</w:t>
      </w:r>
      <w:r w:rsidR="003F51D1" w:rsidRPr="00E1065F">
        <w:rPr>
          <w:rFonts w:ascii="Calibri" w:hAnsi="Calibri"/>
          <w:sz w:val="20"/>
          <w:szCs w:val="20"/>
        </w:rPr>
        <w:t xml:space="preserve">. </w:t>
      </w:r>
    </w:p>
    <w:p w14:paraId="36993736" w14:textId="77777777" w:rsidR="003F51D1" w:rsidRDefault="003F51D1" w:rsidP="003F51D1">
      <w:pPr>
        <w:spacing w:line="240" w:lineRule="atLeast"/>
        <w:rPr>
          <w:rFonts w:ascii="Calibri" w:hAnsi="Calibri"/>
          <w:sz w:val="20"/>
          <w:szCs w:val="20"/>
        </w:rPr>
      </w:pPr>
    </w:p>
    <w:p w14:paraId="2EE7EC88" w14:textId="3C5F3DC0"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3]</w:t>
      </w:r>
      <w:r>
        <w:rPr>
          <w:rFonts w:ascii="Calibri" w:hAnsi="Calibri"/>
          <w:sz w:val="20"/>
          <w:szCs w:val="20"/>
        </w:rPr>
        <w:tab/>
      </w:r>
      <w:r>
        <w:rPr>
          <w:rFonts w:ascii="Calibri" w:hAnsi="Calibri"/>
          <w:sz w:val="20"/>
          <w:szCs w:val="20"/>
        </w:rPr>
        <w:tab/>
      </w:r>
      <w:r w:rsidR="00255B52" w:rsidRPr="00255B52">
        <w:rPr>
          <w:rFonts w:ascii="Calibri" w:hAnsi="Calibri"/>
          <w:i/>
          <w:sz w:val="20"/>
          <w:szCs w:val="20"/>
        </w:rPr>
        <w:t>Vortragsnotizen</w:t>
      </w:r>
    </w:p>
    <w:p w14:paraId="1269F60D" w14:textId="65920A56" w:rsidR="003F51D1"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Wir werden durch Hilfsprojekte Fortschritte erzielen, indem wir unsere Bemühungen auf fünf Schwerpunktbereiche ausrichten - Diabetes, Sehkraft, Hungerhilf</w:t>
      </w:r>
      <w:r>
        <w:rPr>
          <w:rFonts w:ascii="Calibri" w:hAnsi="Calibri"/>
          <w:sz w:val="20"/>
          <w:szCs w:val="20"/>
        </w:rPr>
        <w:t>e, Umweltschutz und Kinderkrebs</w:t>
      </w:r>
      <w:r w:rsidR="003F51D1">
        <w:rPr>
          <w:rFonts w:ascii="Calibri" w:hAnsi="Calibri"/>
          <w:sz w:val="20"/>
          <w:szCs w:val="20"/>
        </w:rPr>
        <w:t>.</w:t>
      </w:r>
    </w:p>
    <w:p w14:paraId="0610FFA2" w14:textId="77777777" w:rsidR="003F51D1" w:rsidRDefault="003F51D1" w:rsidP="003F51D1">
      <w:pPr>
        <w:spacing w:line="240" w:lineRule="atLeast"/>
        <w:rPr>
          <w:rFonts w:ascii="Calibri" w:hAnsi="Calibri"/>
          <w:sz w:val="20"/>
          <w:szCs w:val="20"/>
        </w:rPr>
      </w:pPr>
    </w:p>
    <w:p w14:paraId="552B9216" w14:textId="77777777" w:rsidR="003F51D1" w:rsidRPr="00E1065F" w:rsidRDefault="003F51D1" w:rsidP="003F51D1">
      <w:pPr>
        <w:spacing w:line="240" w:lineRule="atLeast"/>
        <w:ind w:left="720" w:firstLine="720"/>
        <w:rPr>
          <w:rFonts w:ascii="Calibri" w:hAnsi="Calibri"/>
          <w:i/>
          <w:sz w:val="20"/>
          <w:szCs w:val="20"/>
        </w:rPr>
      </w:pPr>
      <w:r>
        <w:rPr>
          <w:rFonts w:ascii="Calibri" w:hAnsi="Calibri"/>
          <w:sz w:val="20"/>
          <w:szCs w:val="20"/>
        </w:rPr>
        <w:t>[Slide 4]</w:t>
      </w:r>
      <w:r>
        <w:rPr>
          <w:rFonts w:ascii="Calibri" w:hAnsi="Calibri"/>
          <w:sz w:val="20"/>
          <w:szCs w:val="20"/>
        </w:rPr>
        <w:tab/>
      </w:r>
    </w:p>
    <w:p w14:paraId="03904497" w14:textId="77777777" w:rsidR="003F51D1" w:rsidRPr="00E1065F" w:rsidRDefault="003F51D1" w:rsidP="003F51D1">
      <w:pPr>
        <w:spacing w:line="240" w:lineRule="atLeast"/>
        <w:ind w:left="720" w:firstLine="720"/>
        <w:rPr>
          <w:rFonts w:ascii="Calibri" w:hAnsi="Calibri"/>
          <w:sz w:val="20"/>
          <w:szCs w:val="20"/>
        </w:rPr>
      </w:pPr>
    </w:p>
    <w:p w14:paraId="50A40C3A" w14:textId="203E2C5C" w:rsidR="003F51D1" w:rsidRPr="00041087" w:rsidRDefault="003F51D1" w:rsidP="003F51D1">
      <w:pPr>
        <w:spacing w:line="240" w:lineRule="atLeast"/>
        <w:ind w:left="720" w:firstLine="720"/>
        <w:rPr>
          <w:rFonts w:ascii="Calibri" w:hAnsi="Calibri"/>
          <w:b/>
          <w:sz w:val="20"/>
          <w:szCs w:val="20"/>
        </w:rPr>
      </w:pPr>
      <w:r>
        <w:rPr>
          <w:rFonts w:ascii="Calibri" w:hAnsi="Calibri"/>
          <w:sz w:val="20"/>
          <w:szCs w:val="20"/>
        </w:rPr>
        <w:t>[Slide 5]</w:t>
      </w:r>
      <w:r>
        <w:rPr>
          <w:rFonts w:ascii="Calibri" w:hAnsi="Calibri"/>
          <w:sz w:val="20"/>
          <w:szCs w:val="20"/>
        </w:rPr>
        <w:tab/>
      </w:r>
      <w:r>
        <w:rPr>
          <w:rFonts w:ascii="Calibri" w:hAnsi="Calibri"/>
          <w:sz w:val="20"/>
          <w:szCs w:val="20"/>
        </w:rPr>
        <w:tab/>
      </w:r>
      <w:r w:rsidR="00255B52" w:rsidRPr="00255B52">
        <w:rPr>
          <w:rFonts w:ascii="Calibri" w:hAnsi="Calibri"/>
          <w:i/>
          <w:sz w:val="20"/>
          <w:szCs w:val="20"/>
        </w:rPr>
        <w:t>Vortragsnotizen</w:t>
      </w:r>
    </w:p>
    <w:p w14:paraId="4075EFD3" w14:textId="55B37F91" w:rsidR="003F51D1" w:rsidRDefault="00255B52" w:rsidP="003F51D1">
      <w:pPr>
        <w:spacing w:line="240" w:lineRule="atLeast"/>
        <w:ind w:left="2880"/>
        <w:rPr>
          <w:rFonts w:ascii="Calibri" w:hAnsi="Calibri"/>
          <w:sz w:val="20"/>
          <w:szCs w:val="20"/>
        </w:rPr>
      </w:pPr>
      <w:r w:rsidRPr="00255B52">
        <w:rPr>
          <w:rFonts w:ascii="Calibri" w:hAnsi="Calibri"/>
          <w:sz w:val="20"/>
          <w:szCs w:val="20"/>
        </w:rPr>
        <w:t>Lions und Leos werden unser Ziel anpeilen, indem sie sich um die Bekämpfung der globalen Diabetesepidemie bemühen und den Betroffenen zur Seite stehen. Als weltweit größte Hilfsorganisation können wir uns zur Bekämpfung dieser Krankheit g</w:t>
      </w:r>
      <w:r>
        <w:rPr>
          <w:rFonts w:ascii="Calibri" w:hAnsi="Calibri"/>
          <w:sz w:val="20"/>
          <w:szCs w:val="20"/>
        </w:rPr>
        <w:t>egenseitig den Rücken stärken</w:t>
      </w:r>
      <w:r w:rsidR="003F51D1" w:rsidRPr="00EC2CA9">
        <w:rPr>
          <w:rFonts w:ascii="Calibri" w:hAnsi="Calibri"/>
          <w:sz w:val="20"/>
          <w:szCs w:val="20"/>
        </w:rPr>
        <w:t>.</w:t>
      </w:r>
      <w:r w:rsidR="003F51D1" w:rsidRPr="00E1065F">
        <w:rPr>
          <w:rFonts w:ascii="Calibri" w:hAnsi="Calibri"/>
          <w:sz w:val="20"/>
          <w:szCs w:val="20"/>
        </w:rPr>
        <w:t xml:space="preserve">  </w:t>
      </w:r>
    </w:p>
    <w:p w14:paraId="077E5AEE" w14:textId="77777777" w:rsidR="003F51D1" w:rsidRDefault="003F51D1" w:rsidP="003F51D1">
      <w:pPr>
        <w:spacing w:line="240" w:lineRule="atLeast"/>
        <w:ind w:left="2880"/>
        <w:rPr>
          <w:rFonts w:ascii="Calibri" w:hAnsi="Calibri"/>
          <w:sz w:val="20"/>
          <w:szCs w:val="20"/>
        </w:rPr>
      </w:pPr>
    </w:p>
    <w:p w14:paraId="157317CF" w14:textId="0977867E" w:rsidR="003F51D1" w:rsidRPr="00041087" w:rsidRDefault="003F51D1" w:rsidP="003F51D1">
      <w:pPr>
        <w:spacing w:line="240" w:lineRule="atLeast"/>
        <w:rPr>
          <w:rFonts w:ascii="Calibri" w:hAnsi="Calibri"/>
          <w:sz w:val="20"/>
          <w:szCs w:val="20"/>
        </w:rPr>
      </w:pPr>
      <w:r>
        <w:rPr>
          <w:rFonts w:ascii="Calibri" w:hAnsi="Calibri"/>
          <w:sz w:val="20"/>
          <w:szCs w:val="20"/>
        </w:rPr>
        <w:tab/>
      </w:r>
      <w:r>
        <w:rPr>
          <w:rFonts w:ascii="Calibri" w:hAnsi="Calibri"/>
          <w:sz w:val="20"/>
          <w:szCs w:val="20"/>
        </w:rPr>
        <w:tab/>
      </w:r>
      <w:r w:rsidRPr="00344D1A">
        <w:rPr>
          <w:rFonts w:ascii="Calibri" w:hAnsi="Calibri"/>
          <w:sz w:val="20"/>
          <w:szCs w:val="20"/>
        </w:rPr>
        <w:t>[Slide 6]</w:t>
      </w:r>
      <w:r w:rsidRPr="00344D1A">
        <w:rPr>
          <w:rFonts w:ascii="Calibri" w:hAnsi="Calibri"/>
          <w:sz w:val="20"/>
          <w:szCs w:val="20"/>
        </w:rPr>
        <w:tab/>
      </w:r>
      <w:r w:rsidRPr="00344D1A">
        <w:rPr>
          <w:rFonts w:ascii="Calibri" w:hAnsi="Calibri"/>
          <w:sz w:val="20"/>
          <w:szCs w:val="20"/>
        </w:rPr>
        <w:tab/>
      </w:r>
      <w:r w:rsidR="00255B52" w:rsidRPr="00255B52">
        <w:rPr>
          <w:rFonts w:ascii="Calibri" w:hAnsi="Calibri"/>
          <w:i/>
          <w:sz w:val="20"/>
          <w:szCs w:val="20"/>
        </w:rPr>
        <w:t>Vortragsnotizen</w:t>
      </w:r>
    </w:p>
    <w:p w14:paraId="7B650E47" w14:textId="7A2F2CAC" w:rsidR="003F51D1" w:rsidRDefault="00255B52" w:rsidP="003F51D1">
      <w:pPr>
        <w:spacing w:line="240" w:lineRule="atLeast"/>
        <w:ind w:left="2880"/>
        <w:rPr>
          <w:rFonts w:ascii="Calibri" w:hAnsi="Calibri"/>
          <w:sz w:val="20"/>
          <w:szCs w:val="20"/>
        </w:rPr>
      </w:pPr>
      <w:r w:rsidRPr="00255B52">
        <w:rPr>
          <w:rFonts w:ascii="Calibri" w:hAnsi="Calibri"/>
          <w:sz w:val="20"/>
          <w:szCs w:val="20"/>
        </w:rPr>
        <w:t>Sehen wir uns nun ein kurzes Video über eine Familie und deren Diabetesbewältigung sowie ihre Unterstützung durc</w:t>
      </w:r>
      <w:r>
        <w:rPr>
          <w:rFonts w:ascii="Calibri" w:hAnsi="Calibri"/>
          <w:sz w:val="20"/>
          <w:szCs w:val="20"/>
        </w:rPr>
        <w:t>h ihren örtlichen Lions Club an</w:t>
      </w:r>
      <w:r w:rsidR="003F51D1" w:rsidRPr="00344D1A">
        <w:rPr>
          <w:rFonts w:ascii="Calibri" w:hAnsi="Calibri"/>
          <w:sz w:val="20"/>
          <w:szCs w:val="20"/>
        </w:rPr>
        <w:t>.</w:t>
      </w:r>
    </w:p>
    <w:p w14:paraId="6EE1AED4" w14:textId="77777777" w:rsidR="003F51D1" w:rsidRPr="00756FCD" w:rsidRDefault="003F51D1" w:rsidP="003F51D1">
      <w:pPr>
        <w:spacing w:line="240" w:lineRule="atLeast"/>
        <w:ind w:left="2160" w:firstLine="720"/>
        <w:rPr>
          <w:rFonts w:ascii="Calibri" w:hAnsi="Calibri"/>
          <w:i/>
          <w:sz w:val="20"/>
          <w:szCs w:val="20"/>
        </w:rPr>
      </w:pPr>
    </w:p>
    <w:p w14:paraId="62FCF0BA" w14:textId="77777777" w:rsidR="003F51D1" w:rsidRPr="001C1E2C" w:rsidRDefault="003F51D1" w:rsidP="003F51D1">
      <w:pPr>
        <w:spacing w:line="240" w:lineRule="atLeast"/>
        <w:ind w:left="720" w:firstLine="720"/>
        <w:rPr>
          <w:rFonts w:ascii="Calibri" w:hAnsi="Calibri"/>
          <w:b/>
          <w:sz w:val="20"/>
          <w:szCs w:val="20"/>
        </w:rPr>
      </w:pPr>
      <w:r>
        <w:rPr>
          <w:rFonts w:ascii="Calibri" w:hAnsi="Calibri"/>
          <w:sz w:val="20"/>
          <w:szCs w:val="20"/>
        </w:rPr>
        <w:t>[Slide 7</w:t>
      </w:r>
      <w:r w:rsidRPr="00EC2CA9">
        <w:rPr>
          <w:rFonts w:ascii="Calibri" w:hAnsi="Calibri"/>
          <w:sz w:val="20"/>
          <w:szCs w:val="20"/>
        </w:rPr>
        <w:t>]</w:t>
      </w:r>
      <w:r w:rsidRPr="00EC2CA9">
        <w:rPr>
          <w:rFonts w:ascii="Calibri" w:hAnsi="Calibri"/>
          <w:sz w:val="20"/>
          <w:szCs w:val="20"/>
        </w:rPr>
        <w:tab/>
      </w:r>
      <w:r>
        <w:rPr>
          <w:rFonts w:ascii="Calibri" w:hAnsi="Calibri"/>
          <w:b/>
          <w:sz w:val="20"/>
          <w:szCs w:val="20"/>
        </w:rPr>
        <w:tab/>
      </w:r>
    </w:p>
    <w:p w14:paraId="1CABF733" w14:textId="77777777" w:rsidR="003F51D1" w:rsidRDefault="003F51D1" w:rsidP="003F51D1">
      <w:pPr>
        <w:spacing w:line="240" w:lineRule="atLeast"/>
        <w:rPr>
          <w:rFonts w:ascii="Calibri" w:hAnsi="Calibri"/>
          <w:sz w:val="20"/>
          <w:szCs w:val="20"/>
        </w:rPr>
      </w:pPr>
    </w:p>
    <w:p w14:paraId="0C371B06" w14:textId="77777777" w:rsidR="003F51D1" w:rsidRDefault="003F51D1" w:rsidP="003F51D1">
      <w:pPr>
        <w:spacing w:line="240" w:lineRule="atLeast"/>
        <w:ind w:left="720" w:firstLine="720"/>
        <w:rPr>
          <w:rFonts w:ascii="Calibri" w:hAnsi="Calibri"/>
          <w:sz w:val="20"/>
          <w:szCs w:val="20"/>
        </w:rPr>
      </w:pPr>
      <w:r>
        <w:rPr>
          <w:rFonts w:ascii="Calibri" w:hAnsi="Calibri"/>
          <w:sz w:val="20"/>
          <w:szCs w:val="20"/>
        </w:rPr>
        <w:t>[Slide 8]</w:t>
      </w:r>
      <w:r>
        <w:rPr>
          <w:rFonts w:ascii="Calibri" w:hAnsi="Calibri"/>
          <w:sz w:val="20"/>
          <w:szCs w:val="20"/>
        </w:rPr>
        <w:tab/>
      </w:r>
      <w:r>
        <w:rPr>
          <w:rFonts w:ascii="Calibri" w:hAnsi="Calibri"/>
          <w:sz w:val="20"/>
          <w:szCs w:val="20"/>
        </w:rPr>
        <w:tab/>
      </w:r>
    </w:p>
    <w:p w14:paraId="39147133" w14:textId="77777777" w:rsidR="003F51D1" w:rsidRDefault="003F51D1" w:rsidP="003F51D1">
      <w:pPr>
        <w:spacing w:line="240" w:lineRule="atLeast"/>
        <w:rPr>
          <w:rFonts w:ascii="Calibri" w:hAnsi="Calibri"/>
          <w:sz w:val="20"/>
          <w:szCs w:val="20"/>
        </w:rPr>
      </w:pPr>
    </w:p>
    <w:p w14:paraId="604777F5" w14:textId="77777777"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9</w:t>
      </w:r>
      <w:r w:rsidRPr="00EC2CA9">
        <w:rPr>
          <w:rFonts w:ascii="Calibri" w:hAnsi="Calibri"/>
          <w:sz w:val="20"/>
          <w:szCs w:val="20"/>
        </w:rPr>
        <w:t>]</w:t>
      </w:r>
      <w:r w:rsidRPr="00EC2CA9">
        <w:rPr>
          <w:rFonts w:ascii="Calibri" w:hAnsi="Calibri"/>
          <w:sz w:val="20"/>
          <w:szCs w:val="20"/>
        </w:rPr>
        <w:tab/>
      </w:r>
      <w:r>
        <w:rPr>
          <w:rFonts w:ascii="Calibri" w:hAnsi="Calibri"/>
          <w:sz w:val="20"/>
          <w:szCs w:val="20"/>
        </w:rPr>
        <w:tab/>
      </w:r>
      <w:r w:rsidRPr="00041087">
        <w:rPr>
          <w:rFonts w:ascii="Calibri" w:hAnsi="Calibri"/>
          <w:sz w:val="20"/>
          <w:szCs w:val="20"/>
        </w:rPr>
        <w:br/>
      </w:r>
    </w:p>
    <w:p w14:paraId="30D1E851" w14:textId="623A07D0"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10</w:t>
      </w:r>
      <w:r w:rsidRPr="00EC2CA9">
        <w:rPr>
          <w:rFonts w:ascii="Calibri" w:hAnsi="Calibri"/>
          <w:sz w:val="20"/>
          <w:szCs w:val="20"/>
        </w:rPr>
        <w:t>]</w:t>
      </w:r>
      <w:r w:rsidRPr="00EC2CA9">
        <w:rPr>
          <w:rFonts w:ascii="Calibri" w:hAnsi="Calibri"/>
          <w:sz w:val="20"/>
          <w:szCs w:val="20"/>
        </w:rPr>
        <w:tab/>
      </w:r>
      <w:r w:rsidR="00255B52" w:rsidRPr="00255B52">
        <w:rPr>
          <w:rFonts w:ascii="Calibri" w:hAnsi="Calibri"/>
          <w:i/>
          <w:sz w:val="20"/>
          <w:szCs w:val="20"/>
        </w:rPr>
        <w:t>Vortragsnotizen</w:t>
      </w:r>
    </w:p>
    <w:p w14:paraId="7FCA3DFE" w14:textId="58F43C91" w:rsidR="003F51D1" w:rsidRPr="00E1065F" w:rsidRDefault="00255B52" w:rsidP="003F51D1">
      <w:pPr>
        <w:spacing w:line="240" w:lineRule="atLeast"/>
        <w:ind w:left="2880"/>
        <w:rPr>
          <w:rFonts w:ascii="Calibri" w:hAnsi="Calibri"/>
          <w:sz w:val="20"/>
          <w:szCs w:val="20"/>
        </w:rPr>
      </w:pPr>
      <w:r w:rsidRPr="00255B52">
        <w:rPr>
          <w:rFonts w:ascii="Calibri" w:hAnsi="Calibri"/>
          <w:sz w:val="20"/>
          <w:szCs w:val="20"/>
        </w:rPr>
        <w:t xml:space="preserve">Im Rahmen unseres Engagements für die Bekämpfung von Diabetes wird sich diese Plattform um drei Grundstrategien drehen. Ist die Verhütung von Typ-2-Diabetes weitgehend durch gesunde Lebensweise möglich? Alle drei Diabetesarten lassen sich klar definierte Kontrollmaßnahmen und erfolgreiche Behandlungspläne entsprechend steuern. Und dank der Forschungsarbeit können wir denjenigen innovative Unterstützungsmodelle und Behandlungstechniken bieten, die </w:t>
      </w:r>
      <w:r>
        <w:rPr>
          <w:rFonts w:ascii="Calibri" w:hAnsi="Calibri"/>
          <w:sz w:val="20"/>
          <w:szCs w:val="20"/>
        </w:rPr>
        <w:t>diese am dringendsten benötigen</w:t>
      </w:r>
      <w:r w:rsidR="003F51D1" w:rsidRPr="00AB0435">
        <w:rPr>
          <w:rFonts w:ascii="Calibri" w:hAnsi="Calibri"/>
          <w:sz w:val="20"/>
          <w:szCs w:val="20"/>
        </w:rPr>
        <w:t>.</w:t>
      </w:r>
      <w:r w:rsidR="003F51D1">
        <w:rPr>
          <w:rFonts w:ascii="Calibri" w:hAnsi="Calibri"/>
          <w:sz w:val="20"/>
          <w:szCs w:val="20"/>
        </w:rPr>
        <w:t xml:space="preserve"> </w:t>
      </w:r>
    </w:p>
    <w:p w14:paraId="0CB93FEC" w14:textId="77777777" w:rsidR="003F51D1" w:rsidRPr="00E1065F" w:rsidRDefault="003F51D1" w:rsidP="003F51D1">
      <w:pPr>
        <w:spacing w:line="240" w:lineRule="atLeast"/>
        <w:ind w:left="720" w:firstLine="720"/>
        <w:rPr>
          <w:rFonts w:ascii="Calibri" w:hAnsi="Calibri"/>
          <w:sz w:val="20"/>
          <w:szCs w:val="20"/>
        </w:rPr>
      </w:pPr>
    </w:p>
    <w:p w14:paraId="39D603F2" w14:textId="77777777" w:rsidR="003F51D1" w:rsidRPr="001C1E2C" w:rsidRDefault="003F51D1" w:rsidP="003F51D1">
      <w:pPr>
        <w:spacing w:line="240" w:lineRule="atLeast"/>
        <w:ind w:left="720" w:firstLine="720"/>
        <w:rPr>
          <w:rFonts w:ascii="Calibri" w:hAnsi="Calibri"/>
          <w:sz w:val="20"/>
          <w:szCs w:val="20"/>
        </w:rPr>
      </w:pPr>
      <w:r>
        <w:rPr>
          <w:rFonts w:ascii="Calibri" w:hAnsi="Calibri"/>
          <w:sz w:val="20"/>
          <w:szCs w:val="20"/>
        </w:rPr>
        <w:t>[Slide 11]</w:t>
      </w:r>
      <w:r>
        <w:rPr>
          <w:rFonts w:ascii="Calibri" w:hAnsi="Calibri"/>
          <w:sz w:val="20"/>
          <w:szCs w:val="20"/>
        </w:rPr>
        <w:tab/>
      </w:r>
    </w:p>
    <w:p w14:paraId="62623221" w14:textId="77777777" w:rsidR="003F51D1" w:rsidRDefault="003F51D1" w:rsidP="003F51D1">
      <w:pPr>
        <w:spacing w:line="240" w:lineRule="atLeast"/>
        <w:rPr>
          <w:rFonts w:ascii="Calibri" w:hAnsi="Calibri"/>
          <w:sz w:val="20"/>
          <w:szCs w:val="20"/>
        </w:rPr>
      </w:pPr>
    </w:p>
    <w:p w14:paraId="6C2A064F" w14:textId="65BA9C52"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12]</w:t>
      </w:r>
      <w:r w:rsidRPr="001C1E2C">
        <w:rPr>
          <w:rFonts w:ascii="Calibri" w:hAnsi="Calibri"/>
          <w:sz w:val="20"/>
          <w:szCs w:val="20"/>
        </w:rPr>
        <w:t xml:space="preserve"> </w:t>
      </w:r>
      <w:r>
        <w:rPr>
          <w:rFonts w:ascii="Calibri" w:hAnsi="Calibri"/>
          <w:sz w:val="20"/>
          <w:szCs w:val="20"/>
        </w:rPr>
        <w:tab/>
      </w:r>
      <w:r w:rsidR="00255B52" w:rsidRPr="00255B52">
        <w:rPr>
          <w:rFonts w:ascii="Calibri" w:hAnsi="Calibri"/>
          <w:i/>
          <w:sz w:val="20"/>
          <w:szCs w:val="20"/>
        </w:rPr>
        <w:t>Vortragsnotizen</w:t>
      </w:r>
    </w:p>
    <w:p w14:paraId="2340FB3D" w14:textId="11661833" w:rsidR="003F51D1" w:rsidRPr="00A2081A"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 xml:space="preserve">Der Mangel bzw. die Ineffektivität von Insulin bedeutet ein weiteres Zirkulieren von Glukose in der Blutbahn. Dadurch kann  es zur Schädigung von Nerven, Organen und Blutgefäßen kommen, was wiederum zu Erblindung, </w:t>
      </w:r>
      <w:r w:rsidRPr="00255B52">
        <w:rPr>
          <w:rFonts w:ascii="Calibri" w:hAnsi="Calibri"/>
          <w:sz w:val="20"/>
          <w:szCs w:val="20"/>
        </w:rPr>
        <w:lastRenderedPageBreak/>
        <w:t>Nierenversagen, Herzinfarkt, Gehirnschlag oder zur Amputation der</w:t>
      </w:r>
      <w:r>
        <w:rPr>
          <w:rFonts w:ascii="Calibri" w:hAnsi="Calibri"/>
          <w:sz w:val="20"/>
          <w:szCs w:val="20"/>
        </w:rPr>
        <w:t xml:space="preserve"> unteren Gliedmaßen führen kann</w:t>
      </w:r>
      <w:r w:rsidR="003F51D1" w:rsidRPr="00A2081A">
        <w:rPr>
          <w:rFonts w:ascii="Calibri" w:hAnsi="Calibri"/>
          <w:sz w:val="20"/>
          <w:szCs w:val="20"/>
        </w:rPr>
        <w:t>.</w:t>
      </w:r>
    </w:p>
    <w:p w14:paraId="0EF3146D" w14:textId="77777777" w:rsidR="003F51D1" w:rsidRPr="00E1065F" w:rsidRDefault="003F51D1" w:rsidP="003F51D1">
      <w:pPr>
        <w:pStyle w:val="ListParagraph"/>
        <w:spacing w:line="240" w:lineRule="atLeast"/>
        <w:ind w:left="1440"/>
        <w:rPr>
          <w:rFonts w:ascii="Calibri" w:hAnsi="Calibri"/>
          <w:sz w:val="20"/>
          <w:szCs w:val="20"/>
        </w:rPr>
      </w:pPr>
    </w:p>
    <w:p w14:paraId="1E635518" w14:textId="77777777" w:rsidR="003F51D1" w:rsidRDefault="003F51D1" w:rsidP="003F51D1">
      <w:pPr>
        <w:spacing w:line="240" w:lineRule="atLeast"/>
        <w:ind w:left="720" w:firstLine="720"/>
        <w:rPr>
          <w:rFonts w:ascii="Calibri" w:hAnsi="Calibri"/>
          <w:b/>
          <w:sz w:val="20"/>
          <w:szCs w:val="20"/>
        </w:rPr>
      </w:pPr>
      <w:r>
        <w:rPr>
          <w:rFonts w:ascii="Calibri" w:hAnsi="Calibri"/>
          <w:sz w:val="20"/>
          <w:szCs w:val="20"/>
        </w:rPr>
        <w:t>[Slide 13]</w:t>
      </w:r>
      <w:r>
        <w:rPr>
          <w:rFonts w:ascii="Calibri" w:hAnsi="Calibri"/>
          <w:sz w:val="20"/>
          <w:szCs w:val="20"/>
        </w:rPr>
        <w:tab/>
      </w:r>
    </w:p>
    <w:p w14:paraId="63C435BC" w14:textId="77777777" w:rsidR="003F51D1" w:rsidRDefault="003F51D1" w:rsidP="003F51D1">
      <w:pPr>
        <w:spacing w:line="240" w:lineRule="atLeast"/>
        <w:rPr>
          <w:rFonts w:ascii="Calibri" w:hAnsi="Calibri"/>
          <w:b/>
          <w:sz w:val="20"/>
          <w:szCs w:val="20"/>
        </w:rPr>
      </w:pPr>
    </w:p>
    <w:p w14:paraId="794E5A17" w14:textId="5EF9763E"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[Slide 14]</w:t>
      </w:r>
      <w:r w:rsidRPr="00A2081A">
        <w:rPr>
          <w:rFonts w:ascii="Calibri" w:hAnsi="Calibri"/>
          <w:sz w:val="20"/>
          <w:szCs w:val="20"/>
        </w:rPr>
        <w:tab/>
      </w:r>
      <w:r w:rsidR="00255B52" w:rsidRPr="00255B52">
        <w:rPr>
          <w:rFonts w:ascii="Calibri" w:hAnsi="Calibri"/>
          <w:i/>
          <w:sz w:val="20"/>
          <w:szCs w:val="20"/>
        </w:rPr>
        <w:t>Vortragsnotizen</w:t>
      </w:r>
    </w:p>
    <w:p w14:paraId="4DE31AAB" w14:textId="47A8D3A3" w:rsidR="003F51D1" w:rsidRDefault="00255B52" w:rsidP="003F51D1">
      <w:pPr>
        <w:spacing w:line="240" w:lineRule="atLeast"/>
        <w:ind w:left="2160" w:firstLine="720"/>
        <w:rPr>
          <w:rFonts w:ascii="Calibri" w:hAnsi="Calibri"/>
          <w:sz w:val="20"/>
          <w:szCs w:val="20"/>
        </w:rPr>
      </w:pPr>
      <w:r w:rsidRPr="00255B52">
        <w:rPr>
          <w:rFonts w:ascii="Calibri" w:hAnsi="Calibri"/>
          <w:sz w:val="20"/>
          <w:szCs w:val="20"/>
        </w:rPr>
        <w:t>Es gibt drei Arten von Diabetes, d</w:t>
      </w:r>
      <w:r>
        <w:rPr>
          <w:rFonts w:ascii="Calibri" w:hAnsi="Calibri"/>
          <w:sz w:val="20"/>
          <w:szCs w:val="20"/>
        </w:rPr>
        <w:t>ie alle von uns bekämpft werden</w:t>
      </w:r>
      <w:r w:rsidR="003F51D1">
        <w:rPr>
          <w:rFonts w:ascii="Calibri" w:hAnsi="Calibri"/>
          <w:sz w:val="20"/>
          <w:szCs w:val="20"/>
        </w:rPr>
        <w:t>.</w:t>
      </w:r>
    </w:p>
    <w:p w14:paraId="7E00D61A" w14:textId="77777777" w:rsidR="00255B52" w:rsidRDefault="00255B52" w:rsidP="003F51D1">
      <w:pPr>
        <w:spacing w:line="240" w:lineRule="atLeast"/>
        <w:ind w:left="2160" w:firstLine="720"/>
        <w:rPr>
          <w:rFonts w:ascii="Calibri" w:hAnsi="Calibri"/>
          <w:sz w:val="20"/>
          <w:szCs w:val="20"/>
        </w:rPr>
      </w:pPr>
    </w:p>
    <w:p w14:paraId="1C82E4C5" w14:textId="187E6884" w:rsidR="003F51D1" w:rsidRDefault="00255B52" w:rsidP="003F51D1">
      <w:pPr>
        <w:spacing w:line="240" w:lineRule="atLeast"/>
        <w:ind w:left="2880"/>
        <w:rPr>
          <w:rFonts w:ascii="Calibri" w:hAnsi="Calibri"/>
          <w:sz w:val="20"/>
          <w:szCs w:val="20"/>
        </w:rPr>
      </w:pPr>
      <w:r w:rsidRPr="00255B52">
        <w:rPr>
          <w:rFonts w:ascii="Calibri" w:hAnsi="Calibri"/>
          <w:sz w:val="20"/>
          <w:szCs w:val="20"/>
        </w:rPr>
        <w:t xml:space="preserve">Bei Typ-1-Diabetes zerstört das Immunsystem Insulin-produzierende Zellen, so dass der Körper das benötigte Insulin nicht herstellen kann. Typ-1-Diabetes manifestiert sich gewöhnlich im Kindes- bzw. Teenageralter, kann </w:t>
      </w:r>
      <w:r>
        <w:rPr>
          <w:rFonts w:ascii="Calibri" w:hAnsi="Calibri"/>
          <w:sz w:val="20"/>
          <w:szCs w:val="20"/>
        </w:rPr>
        <w:t>jedoch in jedem Alter auftreten</w:t>
      </w:r>
      <w:r w:rsidR="003F51D1" w:rsidRPr="00A2081A">
        <w:rPr>
          <w:rFonts w:ascii="Calibri" w:hAnsi="Calibri"/>
          <w:sz w:val="20"/>
          <w:szCs w:val="20"/>
        </w:rPr>
        <w:t>.</w:t>
      </w:r>
    </w:p>
    <w:p w14:paraId="447C3F02" w14:textId="77777777" w:rsidR="00255B52" w:rsidRPr="00A2081A" w:rsidRDefault="00255B52" w:rsidP="003F51D1">
      <w:pPr>
        <w:spacing w:line="240" w:lineRule="atLeast"/>
        <w:ind w:left="2880"/>
        <w:rPr>
          <w:rFonts w:ascii="Calibri" w:hAnsi="Calibri"/>
          <w:b/>
          <w:sz w:val="20"/>
          <w:szCs w:val="20"/>
        </w:rPr>
      </w:pPr>
    </w:p>
    <w:p w14:paraId="648F1A74" w14:textId="66985BA6" w:rsidR="003F51D1"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Typ-1-Diabetiker benötigen regelmäßige Insulinzufuhr per Injektionen ode</w:t>
      </w:r>
      <w:r>
        <w:rPr>
          <w:rFonts w:ascii="Calibri" w:hAnsi="Calibri"/>
          <w:sz w:val="20"/>
          <w:szCs w:val="20"/>
        </w:rPr>
        <w:t>r Insulinpumpe</w:t>
      </w:r>
      <w:r w:rsidR="003F51D1" w:rsidRPr="00E1065F">
        <w:rPr>
          <w:rFonts w:ascii="Calibri" w:hAnsi="Calibri"/>
          <w:sz w:val="20"/>
          <w:szCs w:val="20"/>
        </w:rPr>
        <w:t>.</w:t>
      </w:r>
    </w:p>
    <w:p w14:paraId="6D8A0C43" w14:textId="77777777" w:rsidR="00255B52" w:rsidRPr="00E1065F" w:rsidRDefault="00255B52" w:rsidP="003F51D1">
      <w:pPr>
        <w:pStyle w:val="ListParagraph"/>
        <w:spacing w:line="240" w:lineRule="atLeast"/>
        <w:ind w:left="2880"/>
        <w:rPr>
          <w:rFonts w:ascii="Calibri" w:hAnsi="Calibri"/>
          <w:sz w:val="20"/>
          <w:szCs w:val="20"/>
        </w:rPr>
      </w:pPr>
    </w:p>
    <w:p w14:paraId="60F6B984" w14:textId="73477624" w:rsidR="003F51D1"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Typ-2-Diabetes tritt ein, wenn der Körper zwar Insulin produziert, dieses jedoch vom Körper nicht richtig absorbiert wird. Typ-2-Diabetiker benötigen nicht unbedingt Insulin, sind aber unter Umständen auf die Einnahme anderer Medikamente angewiesen. Manche Risikofaktoren für Typ-2-Diabetiker können durch konsequente gesun</w:t>
      </w:r>
      <w:r>
        <w:rPr>
          <w:rFonts w:ascii="Calibri" w:hAnsi="Calibri"/>
          <w:sz w:val="20"/>
          <w:szCs w:val="20"/>
        </w:rPr>
        <w:t>de Lebensweise gemindert werden</w:t>
      </w:r>
      <w:r w:rsidR="003F51D1" w:rsidRPr="00EE6DD9">
        <w:rPr>
          <w:rFonts w:ascii="Calibri" w:hAnsi="Calibri"/>
          <w:sz w:val="20"/>
          <w:szCs w:val="20"/>
        </w:rPr>
        <w:t>.</w:t>
      </w:r>
    </w:p>
    <w:p w14:paraId="0122ABBE" w14:textId="77777777" w:rsidR="00255B52" w:rsidRDefault="00255B52" w:rsidP="003F51D1">
      <w:pPr>
        <w:pStyle w:val="ListParagraph"/>
        <w:spacing w:line="240" w:lineRule="atLeast"/>
        <w:ind w:left="2880"/>
        <w:rPr>
          <w:rFonts w:ascii="Calibri" w:hAnsi="Calibri"/>
          <w:sz w:val="20"/>
          <w:szCs w:val="20"/>
        </w:rPr>
      </w:pPr>
    </w:p>
    <w:p w14:paraId="7437F3F0" w14:textId="29CEBB34" w:rsidR="003F51D1" w:rsidRPr="00EE6DD9"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Gestationsdiabetes kann in der Schwangerschaft auftreten und während und nach der Schwangerschaft für Mutter und Kind zu Komplikationen führen. Frauen mit Schwangerschaftsdiabetes leiden nicht unbedingt für den Rest ihres Lebens an der Krankheit, doch gehen sie ein höheres Risiko ein, nach ihrer Schwangerschaft an Typ-2-Diabetes zu erkranken. Wird Gestationsdiabetes während der Schwangerschaft nicht sachgemäß behandelt, kommen die betroffenen Babys möglicherweise mit erhöhtem Geburtsgewicht, Atemproblemen oder niedr</w:t>
      </w:r>
      <w:r>
        <w:rPr>
          <w:rFonts w:ascii="Calibri" w:hAnsi="Calibri"/>
          <w:sz w:val="20"/>
          <w:szCs w:val="20"/>
        </w:rPr>
        <w:t>igem Blutzuckerspiegel zur Welt</w:t>
      </w:r>
      <w:r w:rsidR="003F51D1" w:rsidRPr="00EE6DD9">
        <w:rPr>
          <w:rFonts w:ascii="Calibri" w:hAnsi="Calibri"/>
          <w:sz w:val="20"/>
          <w:szCs w:val="20"/>
        </w:rPr>
        <w:t>.</w:t>
      </w:r>
    </w:p>
    <w:p w14:paraId="2196291D" w14:textId="77777777" w:rsidR="003F51D1" w:rsidRDefault="003F51D1" w:rsidP="003F51D1">
      <w:pPr>
        <w:spacing w:line="240" w:lineRule="atLeast"/>
        <w:rPr>
          <w:rFonts w:ascii="Calibri" w:hAnsi="Calibri"/>
          <w:b/>
          <w:sz w:val="20"/>
          <w:szCs w:val="20"/>
        </w:rPr>
      </w:pPr>
    </w:p>
    <w:p w14:paraId="18B3F8CE" w14:textId="77777777" w:rsidR="003F51D1" w:rsidRPr="003F728C"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r>
        <w:rPr>
          <w:rFonts w:ascii="Calibri" w:hAnsi="Calibri"/>
          <w:sz w:val="20"/>
          <w:szCs w:val="20"/>
        </w:rPr>
        <w:t>Slide 15</w:t>
      </w:r>
      <w:r w:rsidRPr="00EE6DD9">
        <w:rPr>
          <w:rFonts w:ascii="Calibri" w:hAnsi="Calibri"/>
          <w:sz w:val="20"/>
          <w:szCs w:val="20"/>
        </w:rPr>
        <w:t>]</w:t>
      </w:r>
      <w:r>
        <w:rPr>
          <w:rFonts w:ascii="Calibri" w:hAnsi="Calibri"/>
          <w:b/>
          <w:sz w:val="20"/>
          <w:szCs w:val="20"/>
        </w:rPr>
        <w:tab/>
      </w:r>
    </w:p>
    <w:p w14:paraId="4B5CC450" w14:textId="77777777" w:rsidR="003F51D1" w:rsidRDefault="003F51D1" w:rsidP="003F51D1">
      <w:pPr>
        <w:spacing w:line="240" w:lineRule="atLeast"/>
        <w:rPr>
          <w:rFonts w:ascii="Calibri" w:hAnsi="Calibri"/>
          <w:sz w:val="20"/>
          <w:szCs w:val="20"/>
        </w:rPr>
      </w:pPr>
    </w:p>
    <w:p w14:paraId="40E403DC" w14:textId="77777777" w:rsidR="003F51D1" w:rsidRPr="00EE6DD9" w:rsidRDefault="003F51D1" w:rsidP="003F51D1">
      <w:pPr>
        <w:spacing w:line="240" w:lineRule="atLeast"/>
        <w:ind w:left="720" w:firstLine="720"/>
        <w:rPr>
          <w:rFonts w:ascii="Calibri" w:hAnsi="Calibri"/>
          <w:b/>
          <w:sz w:val="20"/>
          <w:szCs w:val="20"/>
        </w:rPr>
      </w:pPr>
      <w:r>
        <w:rPr>
          <w:rFonts w:ascii="Calibri" w:hAnsi="Calibri"/>
          <w:sz w:val="20"/>
          <w:szCs w:val="20"/>
        </w:rPr>
        <w:t>[Slide 16</w:t>
      </w:r>
      <w:r>
        <w:rPr>
          <w:rFonts w:ascii="Calibri" w:hAnsi="Calibri"/>
          <w:sz w:val="20"/>
          <w:szCs w:val="20"/>
        </w:rPr>
        <w:tab/>
        <w:t>]</w:t>
      </w:r>
    </w:p>
    <w:p w14:paraId="4C6BC586" w14:textId="68A5D959" w:rsidR="003F51D1" w:rsidRDefault="003F51D1" w:rsidP="00D92817">
      <w:pPr>
        <w:spacing w:line="240" w:lineRule="atLeast"/>
        <w:rPr>
          <w:rFonts w:ascii="Calibri" w:hAnsi="Calibri"/>
          <w:sz w:val="20"/>
          <w:szCs w:val="20"/>
        </w:rPr>
      </w:pPr>
    </w:p>
    <w:p w14:paraId="5D85770D" w14:textId="77777777" w:rsidR="003F51D1" w:rsidRDefault="003F51D1" w:rsidP="003F51D1">
      <w:pPr>
        <w:spacing w:line="240" w:lineRule="atLeast"/>
        <w:ind w:left="2160" w:firstLine="720"/>
        <w:rPr>
          <w:rFonts w:ascii="Calibri" w:hAnsi="Calibri"/>
          <w:sz w:val="20"/>
          <w:szCs w:val="20"/>
        </w:rPr>
      </w:pPr>
    </w:p>
    <w:p w14:paraId="6435119A" w14:textId="1A5FCF71" w:rsidR="003F51D1" w:rsidRPr="00041087"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r w:rsidR="00D92817">
        <w:rPr>
          <w:rFonts w:ascii="Calibri" w:hAnsi="Calibri"/>
          <w:sz w:val="20"/>
          <w:szCs w:val="20"/>
        </w:rPr>
        <w:t>Slide 17</w:t>
      </w:r>
      <w:r w:rsidRPr="00EE6DD9">
        <w:rPr>
          <w:rFonts w:ascii="Calibri" w:hAnsi="Calibri"/>
          <w:sz w:val="20"/>
          <w:szCs w:val="20"/>
        </w:rPr>
        <w:t>]</w:t>
      </w:r>
      <w:r>
        <w:rPr>
          <w:rFonts w:ascii="Calibri" w:hAnsi="Calibri"/>
          <w:b/>
          <w:sz w:val="20"/>
          <w:szCs w:val="20"/>
        </w:rPr>
        <w:tab/>
      </w:r>
      <w:r w:rsidR="00255B52" w:rsidRPr="00255B52">
        <w:rPr>
          <w:rFonts w:ascii="Calibri" w:hAnsi="Calibri"/>
          <w:i/>
          <w:sz w:val="20"/>
          <w:szCs w:val="20"/>
        </w:rPr>
        <w:t>Vortragsnotizen</w:t>
      </w:r>
    </w:p>
    <w:p w14:paraId="62F11FA7" w14:textId="75CCDA55" w:rsidR="003F51D1" w:rsidRPr="00EE6DD9" w:rsidRDefault="00255B52" w:rsidP="003F51D1">
      <w:pPr>
        <w:spacing w:line="240" w:lineRule="atLeast"/>
        <w:ind w:left="2880"/>
        <w:rPr>
          <w:rFonts w:ascii="Calibri" w:hAnsi="Calibri"/>
          <w:b/>
          <w:sz w:val="20"/>
          <w:szCs w:val="20"/>
        </w:rPr>
      </w:pPr>
      <w:r w:rsidRPr="00255B52">
        <w:rPr>
          <w:rFonts w:ascii="Calibri" w:hAnsi="Calibri"/>
          <w:sz w:val="20"/>
          <w:szCs w:val="20"/>
        </w:rPr>
        <w:t>Als Lions und Leos können wir so viel zur Verhütung von Diabetes und zur Verbesserung der Lebensbeding</w:t>
      </w:r>
      <w:r>
        <w:rPr>
          <w:rFonts w:ascii="Calibri" w:hAnsi="Calibri"/>
          <w:sz w:val="20"/>
          <w:szCs w:val="20"/>
        </w:rPr>
        <w:t>ungen von Diabetikern beitragen</w:t>
      </w:r>
      <w:r w:rsidR="003F51D1">
        <w:rPr>
          <w:rFonts w:ascii="Calibri" w:hAnsi="Calibri"/>
          <w:sz w:val="20"/>
          <w:szCs w:val="20"/>
        </w:rPr>
        <w:t>.</w:t>
      </w:r>
    </w:p>
    <w:p w14:paraId="57583A49" w14:textId="77777777" w:rsidR="003F51D1" w:rsidRDefault="003F51D1" w:rsidP="003F51D1">
      <w:pPr>
        <w:spacing w:line="240" w:lineRule="atLeast"/>
        <w:rPr>
          <w:rFonts w:ascii="Calibri" w:hAnsi="Calibri"/>
          <w:sz w:val="20"/>
          <w:szCs w:val="20"/>
        </w:rPr>
      </w:pPr>
    </w:p>
    <w:p w14:paraId="6EC0DC95" w14:textId="596DF74B" w:rsidR="003F51D1" w:rsidRDefault="00D92817" w:rsidP="003F51D1">
      <w:pPr>
        <w:spacing w:line="240" w:lineRule="atLeast"/>
        <w:ind w:left="720" w:firstLine="720"/>
        <w:rPr>
          <w:rFonts w:ascii="Calibri" w:hAnsi="Calibri"/>
          <w:sz w:val="20"/>
          <w:szCs w:val="20"/>
        </w:rPr>
      </w:pPr>
      <w:r>
        <w:rPr>
          <w:rFonts w:ascii="Calibri" w:hAnsi="Calibri"/>
          <w:sz w:val="20"/>
          <w:szCs w:val="20"/>
        </w:rPr>
        <w:t>[Slide 18</w:t>
      </w:r>
      <w:r w:rsidR="003F51D1">
        <w:rPr>
          <w:rFonts w:ascii="Calibri" w:hAnsi="Calibri"/>
          <w:sz w:val="20"/>
          <w:szCs w:val="20"/>
        </w:rPr>
        <w:t>]</w:t>
      </w:r>
      <w:r w:rsidR="003F51D1">
        <w:rPr>
          <w:rFonts w:ascii="Calibri" w:hAnsi="Calibri"/>
          <w:sz w:val="20"/>
          <w:szCs w:val="20"/>
        </w:rPr>
        <w:tab/>
      </w:r>
    </w:p>
    <w:p w14:paraId="77DB26B4" w14:textId="77777777" w:rsidR="003F51D1" w:rsidRPr="00756A59" w:rsidRDefault="003F51D1" w:rsidP="003F51D1">
      <w:pPr>
        <w:spacing w:line="240" w:lineRule="atLeast"/>
        <w:ind w:left="1440"/>
        <w:rPr>
          <w:rFonts w:ascii="Calibri" w:hAnsi="Calibri"/>
          <w:sz w:val="20"/>
          <w:szCs w:val="20"/>
        </w:rPr>
      </w:pPr>
    </w:p>
    <w:p w14:paraId="2D68BADB" w14:textId="370BDABB" w:rsidR="003F51D1" w:rsidRPr="00041087" w:rsidRDefault="00D92817" w:rsidP="003F51D1">
      <w:pPr>
        <w:spacing w:line="240" w:lineRule="atLeast"/>
        <w:ind w:left="720" w:firstLine="720"/>
        <w:rPr>
          <w:rFonts w:ascii="Calibri" w:hAnsi="Calibri"/>
          <w:sz w:val="20"/>
          <w:szCs w:val="20"/>
        </w:rPr>
      </w:pPr>
      <w:r>
        <w:rPr>
          <w:rFonts w:ascii="Calibri" w:hAnsi="Calibri"/>
          <w:sz w:val="20"/>
          <w:szCs w:val="20"/>
        </w:rPr>
        <w:t>[Slide 19</w:t>
      </w:r>
      <w:r w:rsidR="003F51D1">
        <w:rPr>
          <w:rFonts w:ascii="Calibri" w:hAnsi="Calibri"/>
          <w:sz w:val="20"/>
          <w:szCs w:val="20"/>
        </w:rPr>
        <w:t>]</w:t>
      </w:r>
      <w:r w:rsidR="003F51D1">
        <w:rPr>
          <w:rFonts w:ascii="Calibri" w:hAnsi="Calibri"/>
          <w:sz w:val="20"/>
          <w:szCs w:val="20"/>
        </w:rPr>
        <w:tab/>
      </w:r>
      <w:r w:rsidR="00255B52" w:rsidRPr="00255B52">
        <w:rPr>
          <w:rFonts w:ascii="Calibri" w:hAnsi="Calibri"/>
          <w:i/>
          <w:sz w:val="20"/>
          <w:szCs w:val="20"/>
        </w:rPr>
        <w:t>Vortragsnotizen</w:t>
      </w:r>
    </w:p>
    <w:p w14:paraId="25D539F4" w14:textId="6D463A67" w:rsidR="003F51D1" w:rsidRDefault="00255B52" w:rsidP="003F51D1">
      <w:pPr>
        <w:spacing w:line="240" w:lineRule="atLeast"/>
        <w:ind w:left="2880"/>
        <w:rPr>
          <w:rFonts w:ascii="Calibri" w:hAnsi="Calibri"/>
          <w:sz w:val="20"/>
          <w:szCs w:val="20"/>
        </w:rPr>
      </w:pPr>
      <w:r w:rsidRPr="00255B52">
        <w:rPr>
          <w:rFonts w:ascii="Calibri" w:hAnsi="Calibri"/>
          <w:sz w:val="20"/>
          <w:szCs w:val="20"/>
        </w:rPr>
        <w:t>Nach dieser Präsentation werden wir anhand mehrerer Übungen verstehen lernen, inwiefern Diabetes unser Leben persönlich betrifft und dann entscheiden, welche Hilfsaktivitäten zur Bekämpfu</w:t>
      </w:r>
      <w:r>
        <w:rPr>
          <w:rFonts w:ascii="Calibri" w:hAnsi="Calibri"/>
          <w:sz w:val="20"/>
          <w:szCs w:val="20"/>
        </w:rPr>
        <w:t>ng der Krankheit machbar sind</w:t>
      </w:r>
      <w:r w:rsidR="003F51D1">
        <w:rPr>
          <w:rFonts w:ascii="Calibri" w:hAnsi="Calibri"/>
          <w:sz w:val="20"/>
          <w:szCs w:val="20"/>
        </w:rPr>
        <w:t xml:space="preserve">. </w:t>
      </w:r>
    </w:p>
    <w:p w14:paraId="001D09AE" w14:textId="77777777" w:rsidR="003F51D1" w:rsidRPr="00522D22" w:rsidRDefault="003F51D1" w:rsidP="003F51D1">
      <w:pPr>
        <w:spacing w:line="240" w:lineRule="atLeast"/>
        <w:ind w:left="1080" w:firstLine="360"/>
        <w:rPr>
          <w:rFonts w:ascii="Calibri" w:hAnsi="Calibri"/>
          <w:sz w:val="20"/>
          <w:szCs w:val="20"/>
        </w:rPr>
      </w:pPr>
    </w:p>
    <w:p w14:paraId="750908FD" w14:textId="29C7DA4F" w:rsidR="003F51D1" w:rsidRPr="00041087" w:rsidRDefault="00D92817" w:rsidP="003F51D1">
      <w:pPr>
        <w:spacing w:line="240" w:lineRule="atLeast"/>
        <w:ind w:left="720" w:firstLine="720"/>
        <w:rPr>
          <w:rFonts w:ascii="Calibri" w:hAnsi="Calibri"/>
          <w:sz w:val="20"/>
          <w:szCs w:val="20"/>
        </w:rPr>
      </w:pPr>
      <w:r>
        <w:rPr>
          <w:rFonts w:ascii="Calibri" w:hAnsi="Calibri"/>
          <w:sz w:val="20"/>
          <w:szCs w:val="20"/>
        </w:rPr>
        <w:t>[Slide 20</w:t>
      </w:r>
      <w:r w:rsidR="003F51D1">
        <w:rPr>
          <w:rFonts w:ascii="Calibri" w:hAnsi="Calibri"/>
          <w:sz w:val="20"/>
          <w:szCs w:val="20"/>
        </w:rPr>
        <w:t>]</w:t>
      </w:r>
      <w:r w:rsidR="003F51D1">
        <w:rPr>
          <w:rFonts w:ascii="Calibri" w:hAnsi="Calibri"/>
          <w:sz w:val="20"/>
          <w:szCs w:val="20"/>
        </w:rPr>
        <w:tab/>
      </w:r>
      <w:r w:rsidR="00255B52" w:rsidRPr="00255B52">
        <w:rPr>
          <w:rFonts w:ascii="Calibri" w:hAnsi="Calibri"/>
          <w:i/>
          <w:sz w:val="20"/>
          <w:szCs w:val="20"/>
        </w:rPr>
        <w:t>Vortragsnotizen</w:t>
      </w:r>
    </w:p>
    <w:p w14:paraId="76AAB543" w14:textId="1487346D" w:rsidR="003F51D1" w:rsidRPr="00E1065F"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Als Club können wir bewusst Entscheidungen zur Diabetesverhütung treffen, wie z.B. das Angebot gesunden Essens bei Clubtreffen. Darüber hinaus können wir innerhalb des Clubs Herausforderungen schaffen, täglich acht Gläser Wasser zu trinken, bei jeder Mahlzeit eine Portion Gemüse zu uns zu nehmen oder eine Fitness-App auf unsere Mobiltelefone herunter zu laden und die Anzahl der gegangenen Schritte, der verbrannten Kalorien, oder der Dauer von Ausdauert</w:t>
      </w:r>
      <w:r>
        <w:rPr>
          <w:rFonts w:ascii="Calibri" w:hAnsi="Calibri"/>
          <w:sz w:val="20"/>
          <w:szCs w:val="20"/>
        </w:rPr>
        <w:t>raining pro Woche zur verfolgen</w:t>
      </w:r>
      <w:r w:rsidR="003F51D1" w:rsidRPr="00E1065F">
        <w:rPr>
          <w:rFonts w:ascii="Calibri" w:hAnsi="Calibri"/>
          <w:sz w:val="20"/>
          <w:szCs w:val="20"/>
        </w:rPr>
        <w:t>.</w:t>
      </w:r>
    </w:p>
    <w:p w14:paraId="0DF8D463" w14:textId="77777777" w:rsidR="003F51D1" w:rsidRDefault="003F51D1" w:rsidP="003F51D1">
      <w:pPr>
        <w:pStyle w:val="ListParagraph"/>
        <w:spacing w:line="240" w:lineRule="atLeast"/>
        <w:ind w:left="1440"/>
        <w:rPr>
          <w:rFonts w:ascii="Calibri" w:hAnsi="Calibri"/>
          <w:sz w:val="20"/>
          <w:szCs w:val="20"/>
        </w:rPr>
      </w:pPr>
    </w:p>
    <w:p w14:paraId="1DF895FC" w14:textId="19F0BE05" w:rsidR="003F51D1" w:rsidRPr="00041087" w:rsidRDefault="00D92817" w:rsidP="003F51D1">
      <w:pPr>
        <w:spacing w:line="240" w:lineRule="atLeast"/>
        <w:ind w:left="720" w:firstLine="720"/>
        <w:rPr>
          <w:rFonts w:ascii="Calibri" w:hAnsi="Calibri"/>
          <w:b/>
          <w:sz w:val="20"/>
          <w:szCs w:val="20"/>
        </w:rPr>
      </w:pPr>
      <w:r>
        <w:rPr>
          <w:rFonts w:ascii="Calibri" w:hAnsi="Calibri"/>
          <w:sz w:val="20"/>
          <w:szCs w:val="20"/>
        </w:rPr>
        <w:t>[Slide 21</w:t>
      </w:r>
      <w:r w:rsidR="003F51D1">
        <w:rPr>
          <w:rFonts w:ascii="Calibri" w:hAnsi="Calibri"/>
          <w:sz w:val="20"/>
          <w:szCs w:val="20"/>
        </w:rPr>
        <w:t>]</w:t>
      </w:r>
      <w:r w:rsidR="003F51D1">
        <w:rPr>
          <w:rFonts w:ascii="Calibri" w:hAnsi="Calibri"/>
          <w:sz w:val="20"/>
          <w:szCs w:val="20"/>
        </w:rPr>
        <w:tab/>
      </w:r>
      <w:r w:rsidR="00255B52" w:rsidRPr="00255B52">
        <w:rPr>
          <w:rFonts w:ascii="Calibri" w:hAnsi="Calibri"/>
          <w:i/>
          <w:sz w:val="20"/>
          <w:szCs w:val="20"/>
        </w:rPr>
        <w:t>Vortragsnotizen</w:t>
      </w:r>
    </w:p>
    <w:p w14:paraId="649EAAFA" w14:textId="32CD1196" w:rsidR="003F51D1" w:rsidRDefault="00255B52" w:rsidP="003F51D1">
      <w:pPr>
        <w:pStyle w:val="ListParagraph"/>
        <w:spacing w:line="240" w:lineRule="atLeast"/>
        <w:ind w:left="2880"/>
        <w:rPr>
          <w:rFonts w:ascii="Calibri" w:hAnsi="Calibri"/>
          <w:sz w:val="20"/>
          <w:szCs w:val="20"/>
        </w:rPr>
      </w:pPr>
      <w:r w:rsidRPr="00255B52">
        <w:rPr>
          <w:rFonts w:ascii="Calibri" w:hAnsi="Calibri"/>
          <w:sz w:val="20"/>
          <w:szCs w:val="20"/>
        </w:rPr>
        <w:t>Selbst unbedeutende, einfache Dinge können eine große Wirkung haben, insbesondere wenn sich 1,4 Millionen Lions und Leos demselben Anliegen widmen. Dabei ist es entscheidend, sofort die Initiative zu ergreifen, so dass wir unmittelbar auf unsere Gemeinde einwirken und unseren Teil zur Bekämpfung dieser tödli</w:t>
      </w:r>
      <w:r>
        <w:rPr>
          <w:rFonts w:ascii="Calibri" w:hAnsi="Calibri"/>
          <w:sz w:val="20"/>
          <w:szCs w:val="20"/>
        </w:rPr>
        <w:t>chen Krankheit beitragen können</w:t>
      </w:r>
      <w:r w:rsidR="003F51D1" w:rsidRPr="00E1065F">
        <w:rPr>
          <w:rFonts w:ascii="Calibri" w:hAnsi="Calibri"/>
          <w:sz w:val="20"/>
          <w:szCs w:val="20"/>
        </w:rPr>
        <w:t xml:space="preserve">. </w:t>
      </w:r>
    </w:p>
    <w:p w14:paraId="36122F22" w14:textId="77777777" w:rsidR="003F51D1" w:rsidRDefault="003F51D1" w:rsidP="003F51D1">
      <w:pPr>
        <w:pStyle w:val="ListParagraph"/>
        <w:spacing w:line="240" w:lineRule="atLeast"/>
        <w:ind w:left="2880"/>
        <w:rPr>
          <w:rFonts w:ascii="Calibri" w:hAnsi="Calibri"/>
          <w:sz w:val="20"/>
          <w:szCs w:val="20"/>
        </w:rPr>
      </w:pPr>
    </w:p>
    <w:p w14:paraId="72A6FDEB" w14:textId="7C76F84D" w:rsidR="003F51D1" w:rsidRDefault="00255B52" w:rsidP="003F51D1">
      <w:pPr>
        <w:spacing w:line="240" w:lineRule="atLeast"/>
        <w:ind w:left="2880"/>
        <w:rPr>
          <w:rFonts w:ascii="Calibri" w:hAnsi="Calibri"/>
          <w:sz w:val="20"/>
          <w:szCs w:val="20"/>
        </w:rPr>
      </w:pPr>
      <w:r w:rsidRPr="00255B52">
        <w:rPr>
          <w:rFonts w:ascii="Calibri" w:hAnsi="Calibri"/>
          <w:sz w:val="20"/>
          <w:szCs w:val="20"/>
        </w:rPr>
        <w:t xml:space="preserve">Bilden wir nun zu einer Mitmach-Übung einen großen Kreis. [Hinweis für den Moderator:  Leiten Sie diesen Teil des Treffens anhand </w:t>
      </w:r>
      <w:r>
        <w:rPr>
          <w:rFonts w:ascii="Calibri" w:hAnsi="Calibri"/>
          <w:sz w:val="20"/>
          <w:szCs w:val="20"/>
        </w:rPr>
        <w:t>des Dokuments „Mitmach-Übung”</w:t>
      </w:r>
      <w:r w:rsidR="003F51D1">
        <w:rPr>
          <w:rFonts w:ascii="Calibri" w:hAnsi="Calibri"/>
          <w:sz w:val="20"/>
          <w:szCs w:val="20"/>
        </w:rPr>
        <w:t>.]</w:t>
      </w:r>
    </w:p>
    <w:p w14:paraId="0B682705" w14:textId="77777777" w:rsidR="003F51D1" w:rsidRDefault="003F51D1" w:rsidP="003F51D1">
      <w:pPr>
        <w:spacing w:line="240" w:lineRule="atLeast"/>
        <w:rPr>
          <w:rFonts w:ascii="Calibri" w:hAnsi="Calibri"/>
          <w:sz w:val="20"/>
          <w:szCs w:val="20"/>
        </w:rPr>
      </w:pPr>
    </w:p>
    <w:p w14:paraId="35ADAE07" w14:textId="4ABF7F43" w:rsidR="000D570D" w:rsidRPr="003F51D1" w:rsidRDefault="00D92817" w:rsidP="003F51D1">
      <w:pPr>
        <w:spacing w:line="240" w:lineRule="atLeast"/>
        <w:ind w:left="720" w:firstLine="720"/>
        <w:rPr>
          <w:rFonts w:ascii="Calibri" w:hAnsi="Calibri"/>
          <w:b/>
          <w:sz w:val="20"/>
          <w:szCs w:val="20"/>
        </w:rPr>
      </w:pPr>
      <w:r>
        <w:rPr>
          <w:rFonts w:ascii="Calibri" w:hAnsi="Calibri"/>
          <w:sz w:val="20"/>
          <w:szCs w:val="20"/>
        </w:rPr>
        <w:t>[Slide 22</w:t>
      </w:r>
      <w:r w:rsidR="003F51D1">
        <w:rPr>
          <w:rFonts w:ascii="Calibri" w:hAnsi="Calibri"/>
          <w:sz w:val="20"/>
          <w:szCs w:val="20"/>
        </w:rPr>
        <w:t>]</w:t>
      </w:r>
      <w:r w:rsidR="003F51D1">
        <w:rPr>
          <w:rFonts w:ascii="Calibri" w:hAnsi="Calibri"/>
          <w:sz w:val="20"/>
          <w:szCs w:val="20"/>
        </w:rPr>
        <w:tab/>
      </w:r>
    </w:p>
    <w:sectPr w:rsidR="000D570D" w:rsidRPr="003F51D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B1E6" w14:textId="77777777" w:rsidR="00C54860" w:rsidRDefault="00C54860" w:rsidP="00706B50">
      <w:pPr>
        <w:spacing w:line="240" w:lineRule="auto"/>
      </w:pPr>
      <w:r>
        <w:separator/>
      </w:r>
    </w:p>
  </w:endnote>
  <w:endnote w:type="continuationSeparator" w:id="0">
    <w:p w14:paraId="34ADAC66" w14:textId="77777777" w:rsidR="00C54860" w:rsidRDefault="00C54860" w:rsidP="00706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49EA" w14:textId="77777777" w:rsidR="00706B50" w:rsidRDefault="00706B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2CB3" w14:textId="3B6325BB" w:rsidR="00706B50" w:rsidRPr="00706B50" w:rsidRDefault="00706B50" w:rsidP="00706B50">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GE</w:t>
    </w:r>
    <w:bookmarkStart w:id="0" w:name="_GoBack"/>
    <w:bookmarkEnd w:id="0"/>
  </w:p>
  <w:p w14:paraId="66257DEF" w14:textId="77777777" w:rsidR="00706B50" w:rsidRDefault="00706B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91AE" w14:textId="77777777" w:rsidR="00706B50" w:rsidRDefault="00706B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210D" w14:textId="77777777" w:rsidR="00C54860" w:rsidRDefault="00C54860" w:rsidP="00706B50">
      <w:pPr>
        <w:spacing w:line="240" w:lineRule="auto"/>
      </w:pPr>
      <w:r>
        <w:separator/>
      </w:r>
    </w:p>
  </w:footnote>
  <w:footnote w:type="continuationSeparator" w:id="0">
    <w:p w14:paraId="343666D9" w14:textId="77777777" w:rsidR="00C54860" w:rsidRDefault="00C54860" w:rsidP="00706B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AAE9" w14:textId="77777777" w:rsidR="00706B50" w:rsidRDefault="00706B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E957" w14:textId="77777777" w:rsidR="00706B50" w:rsidRDefault="00706B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72CD" w14:textId="77777777" w:rsidR="00706B50" w:rsidRDefault="00706B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D570D"/>
    <w:rsid w:val="00255B52"/>
    <w:rsid w:val="003F51D1"/>
    <w:rsid w:val="006923B7"/>
    <w:rsid w:val="00706B50"/>
    <w:rsid w:val="007C7C10"/>
    <w:rsid w:val="009C1D86"/>
    <w:rsid w:val="00C54860"/>
    <w:rsid w:val="00D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Header">
    <w:name w:val="header"/>
    <w:basedOn w:val="Normal"/>
    <w:link w:val="HeaderChar"/>
    <w:uiPriority w:val="99"/>
    <w:unhideWhenUsed/>
    <w:rsid w:val="00706B50"/>
    <w:pPr>
      <w:tabs>
        <w:tab w:val="center" w:pos="4680"/>
        <w:tab w:val="right" w:pos="9360"/>
      </w:tabs>
      <w:spacing w:line="240" w:lineRule="auto"/>
    </w:pPr>
  </w:style>
  <w:style w:type="character" w:customStyle="1" w:styleId="HeaderChar">
    <w:name w:val="Header Char"/>
    <w:basedOn w:val="DefaultParagraphFont"/>
    <w:link w:val="Header"/>
    <w:uiPriority w:val="99"/>
    <w:rsid w:val="00706B50"/>
    <w:rPr>
      <w:rFonts w:ascii="Arial" w:eastAsia="Arial" w:hAnsi="Arial" w:cs="Arial"/>
      <w:color w:val="000000"/>
      <w:sz w:val="22"/>
      <w:szCs w:val="22"/>
    </w:rPr>
  </w:style>
  <w:style w:type="paragraph" w:styleId="Footer">
    <w:name w:val="footer"/>
    <w:basedOn w:val="Normal"/>
    <w:link w:val="FooterChar"/>
    <w:uiPriority w:val="99"/>
    <w:unhideWhenUsed/>
    <w:rsid w:val="00706B50"/>
    <w:pPr>
      <w:tabs>
        <w:tab w:val="center" w:pos="4680"/>
        <w:tab w:val="right" w:pos="9360"/>
      </w:tabs>
      <w:spacing w:line="240" w:lineRule="auto"/>
    </w:pPr>
  </w:style>
  <w:style w:type="character" w:customStyle="1" w:styleId="FooterChar">
    <w:name w:val="Footer Char"/>
    <w:basedOn w:val="DefaultParagraphFont"/>
    <w:link w:val="Footer"/>
    <w:uiPriority w:val="99"/>
    <w:rsid w:val="00706B5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4222</Characters>
  <Application>Microsoft Macintosh Word</Application>
  <DocSecurity>0</DocSecurity>
  <Lines>35</Lines>
  <Paragraphs>9</Paragraphs>
  <ScaleCrop>false</ScaleCrop>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5</cp:revision>
  <dcterms:created xsi:type="dcterms:W3CDTF">2017-10-10T23:53:00Z</dcterms:created>
  <dcterms:modified xsi:type="dcterms:W3CDTF">2017-12-01T20:22:00Z</dcterms:modified>
</cp:coreProperties>
</file>