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F8" w:rsidRDefault="00143A34" w:rsidP="00143A34">
      <w:pPr>
        <w:jc w:val="center"/>
      </w:pPr>
      <w:r>
        <w:rPr>
          <w:b/>
        </w:rPr>
        <w:t>Domande frequenti</w:t>
      </w:r>
    </w:p>
    <w:p w:rsidR="006239E8" w:rsidRPr="006239E8" w:rsidRDefault="006239E8" w:rsidP="006239E8">
      <w:pPr>
        <w:rPr>
          <w:b/>
          <w:szCs w:val="28"/>
        </w:rPr>
      </w:pPr>
      <w:r w:rsidRPr="006239E8">
        <w:rPr>
          <w:b/>
          <w:szCs w:val="28"/>
        </w:rPr>
        <w:t xml:space="preserve">Quale browser devo utilizzare per trasmettere i miei obiettivi? </w:t>
      </w:r>
    </w:p>
    <w:p w:rsidR="006239E8" w:rsidRPr="006239E8" w:rsidRDefault="006239E8">
      <w:pPr>
        <w:rPr>
          <w:sz w:val="28"/>
          <w:szCs w:val="28"/>
        </w:rPr>
      </w:pPr>
      <w:r>
        <w:t>Chrome o Firefox; Si prega di NON utilizzare  Internet Explorer perché non compatibile con la piattaforma utilizzata per la trasmissione degli obiettivi.</w:t>
      </w:r>
    </w:p>
    <w:p w:rsidR="007B22BE" w:rsidRPr="00AE2F9A" w:rsidRDefault="007B22BE">
      <w:pPr>
        <w:rPr>
          <w:b/>
        </w:rPr>
      </w:pPr>
      <w:r>
        <w:rPr>
          <w:b/>
        </w:rPr>
        <w:t>Quando devo inviare i miei obiettivi distrettuali?</w:t>
      </w:r>
    </w:p>
    <w:p w:rsidR="00C6473C" w:rsidRPr="009565D1" w:rsidRDefault="00AE2F9A">
      <w:r>
        <w:t>È possibile inviare gli obiettivi a partire dal 1</w:t>
      </w:r>
      <w:r>
        <w:rPr>
          <w:vertAlign w:val="superscript"/>
        </w:rPr>
        <w:t>o</w:t>
      </w:r>
      <w:r>
        <w:t xml:space="preserve"> marzo 2019. </w:t>
      </w:r>
    </w:p>
    <w:p w:rsidR="00D861F8" w:rsidRDefault="00D861F8">
      <w:pPr>
        <w:rPr>
          <w:b/>
        </w:rPr>
      </w:pPr>
      <w:r>
        <w:rPr>
          <w:b/>
        </w:rPr>
        <w:t>Dove devo inviare i miei obiettivi distrettuali?</w:t>
      </w:r>
    </w:p>
    <w:p w:rsidR="00C6473C" w:rsidRPr="009565D1" w:rsidRDefault="004A07B5">
      <w:r>
        <w:t xml:space="preserve">La pagina web </w:t>
      </w:r>
      <w:hyperlink r:id="rId6" w:history="1">
        <w:r>
          <w:rPr>
            <w:rStyle w:val="Hyperlink"/>
          </w:rPr>
          <w:t>Obiettivi distrettuali 2019-2</w:t>
        </w:r>
        <w:r w:rsidR="00D20266">
          <w:rPr>
            <w:rStyle w:val="Hyperlink"/>
          </w:rPr>
          <w:t>02</w:t>
        </w:r>
        <w:r>
          <w:rPr>
            <w:rStyle w:val="Hyperlink"/>
          </w:rPr>
          <w:t xml:space="preserve">0 </w:t>
        </w:r>
      </w:hyperlink>
      <w:r>
        <w:t xml:space="preserve">contiene il link per l’invio degli obiettivi. </w:t>
      </w:r>
    </w:p>
    <w:p w:rsidR="00D861F8" w:rsidRDefault="00D861F8">
      <w:pPr>
        <w:rPr>
          <w:b/>
        </w:rPr>
      </w:pPr>
      <w:r>
        <w:rPr>
          <w:b/>
        </w:rPr>
        <w:t xml:space="preserve">Ho smarrito l’email di conferma </w:t>
      </w:r>
      <w:r w:rsidR="00D20266">
        <w:rPr>
          <w:b/>
        </w:rPr>
        <w:t>che contiene</w:t>
      </w:r>
      <w:r>
        <w:rPr>
          <w:b/>
        </w:rPr>
        <w:t xml:space="preserve"> il link per accedere agli obiettivi che ho in</w:t>
      </w:r>
      <w:r w:rsidR="00143A34">
        <w:rPr>
          <w:b/>
        </w:rPr>
        <w:t xml:space="preserve">viato. Come posso modificare i </w:t>
      </w:r>
      <w:r>
        <w:rPr>
          <w:b/>
        </w:rPr>
        <w:t>miei obiettivi?</w:t>
      </w:r>
    </w:p>
    <w:p w:rsidR="007B22BE" w:rsidRDefault="004A07B5">
      <w:r>
        <w:t>Se hai smarrito la tua email di conferma</w:t>
      </w:r>
      <w:r w:rsidR="0087234C">
        <w:t>,</w:t>
      </w:r>
      <w:r>
        <w:t xml:space="preserve"> contatta il dipartimento Global Action Team all’indirizzo </w:t>
      </w:r>
      <w:hyperlink r:id="rId7" w:history="1">
        <w:r>
          <w:rPr>
            <w:rStyle w:val="Hyperlink"/>
          </w:rPr>
          <w:t>gat@lionsclubs.org</w:t>
        </w:r>
      </w:hyperlink>
      <w:r w:rsidR="0087234C">
        <w:rPr>
          <w:rStyle w:val="Hyperlink"/>
        </w:rPr>
        <w:t>,</w:t>
      </w:r>
      <w:r>
        <w:t xml:space="preserve"> o</w:t>
      </w:r>
      <w:r w:rsidR="00D20266">
        <w:t>ppure</w:t>
      </w:r>
      <w:r>
        <w:t xml:space="preserve"> chiama il numero +1.630.203.3815. Provvederemo a inviar</w:t>
      </w:r>
      <w:r w:rsidR="00D20266">
        <w:t>ti</w:t>
      </w:r>
      <w:r>
        <w:t xml:space="preserve"> un’altra email.  </w:t>
      </w:r>
    </w:p>
    <w:p w:rsidR="007B22BE" w:rsidRPr="00AE2F9A" w:rsidRDefault="00C6473C">
      <w:pPr>
        <w:rPr>
          <w:b/>
        </w:rPr>
      </w:pPr>
      <w:r>
        <w:rPr>
          <w:b/>
        </w:rPr>
        <w:t>Come posso visualizzare/stampare i miei obiettivi?</w:t>
      </w:r>
    </w:p>
    <w:p w:rsidR="00D861F8" w:rsidRDefault="00C6473C">
      <w:r>
        <w:t xml:space="preserve">A partire da maggio </w:t>
      </w:r>
      <w:r w:rsidR="0087234C">
        <w:t xml:space="preserve">2019 </w:t>
      </w:r>
      <w:r>
        <w:t>potrai visualizzare/stampare i t</w:t>
      </w:r>
      <w:r w:rsidR="00D20266">
        <w:t xml:space="preserve">uoi obiettivi dalla pagina web </w:t>
      </w:r>
      <w:hyperlink r:id="rId8" w:history="1">
        <w:r>
          <w:rPr>
            <w:rStyle w:val="Hyperlink"/>
          </w:rPr>
          <w:t>Obiettivi distrettuali 2019-2020</w:t>
        </w:r>
      </w:hyperlink>
      <w:r>
        <w:t xml:space="preserve">. Se hai bisogno di visualizzare i tuoi obiettivi puoi utilizzare il link contenuto nell’email di conferma, per accedere agli obiettivi direttamente dal sito.  </w:t>
      </w:r>
    </w:p>
    <w:p w:rsidR="006239E8" w:rsidRDefault="006239E8">
      <w:r>
        <w:t>**Attenzione: gli obiettivi compariranno sulla schermata 24 ore dopo la loro trasmissione.**</w:t>
      </w:r>
    </w:p>
    <w:p w:rsidR="00D861F8" w:rsidRDefault="00D861F8">
      <w:pPr>
        <w:rPr>
          <w:b/>
        </w:rPr>
      </w:pPr>
      <w:r>
        <w:rPr>
          <w:b/>
        </w:rPr>
        <w:t>Quando devo inviare i miei obiettivi distrettuali?</w:t>
      </w:r>
    </w:p>
    <w:p w:rsidR="006A4600" w:rsidRDefault="00AE2F9A">
      <w:r>
        <w:t>Gli obiettivi dovranno essere inviati entro il 30 aprile 2019.</w:t>
      </w:r>
    </w:p>
    <w:p w:rsidR="006A4600" w:rsidRPr="006237B4" w:rsidRDefault="006A4600">
      <w:pPr>
        <w:rPr>
          <w:b/>
        </w:rPr>
      </w:pPr>
      <w:r>
        <w:rPr>
          <w:b/>
        </w:rPr>
        <w:t>Chi posso contattare se ho delle domande sullo sviluppo e sull’invio degli obiettivi?</w:t>
      </w:r>
    </w:p>
    <w:p w:rsidR="006239E8" w:rsidRDefault="006237B4">
      <w:pPr>
        <w:rPr>
          <w:rFonts w:cs="Segoe UI"/>
          <w:b/>
          <w:color w:val="000000"/>
          <w:szCs w:val="20"/>
        </w:rPr>
      </w:pPr>
      <w:r>
        <w:t xml:space="preserve">Potrai contattare lo staff del dipartimento Global Action Team </w:t>
      </w:r>
      <w:hyperlink r:id="rId9" w:history="1">
        <w:r>
          <w:rPr>
            <w:rStyle w:val="Hyperlink"/>
          </w:rPr>
          <w:t>gat@lionsclubs.org</w:t>
        </w:r>
      </w:hyperlink>
      <w:r>
        <w:cr/>
      </w:r>
      <w:r>
        <w:br/>
      </w: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6239E8" w:rsidRDefault="006239E8">
      <w:pPr>
        <w:rPr>
          <w:rFonts w:cs="Segoe UI"/>
          <w:b/>
          <w:color w:val="000000"/>
          <w:szCs w:val="20"/>
        </w:rPr>
      </w:pPr>
    </w:p>
    <w:p w:rsidR="007B22BE" w:rsidRDefault="009565D1">
      <w:bookmarkStart w:id="0" w:name="_GoBack"/>
      <w:bookmarkEnd w:id="0"/>
      <w:r w:rsidRPr="009565D1">
        <w:rPr>
          <w:rFonts w:cs="Segoe UI"/>
          <w:b/>
          <w:color w:val="000000"/>
          <w:szCs w:val="20"/>
        </w:rPr>
        <w:t>Se la pagina web riguardante gli obiettivi dei DGE si apre in una lingua diversa dalla tua, seleziona la lingua desiderata utilizzando il menu a discesa in alto a destra dallo schermo per il login.</w:t>
      </w:r>
    </w:p>
    <w:p w:rsidR="00D861F8" w:rsidRDefault="009565D1">
      <w:r>
        <w:rPr>
          <w:noProof/>
          <w:lang w:val="en-US"/>
        </w:rPr>
        <w:drawing>
          <wp:inline distT="0" distB="0" distL="0" distR="0" wp14:anchorId="77168965" wp14:editId="36A1EB7E">
            <wp:extent cx="4743450" cy="2893111"/>
            <wp:effectExtent l="0" t="0" r="0" b="254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4823803" cy="29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1F8" w:rsidRDefault="00D861F8"/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AF" w:rsidRDefault="009578AF" w:rsidP="00D20266">
      <w:pPr>
        <w:spacing w:after="0" w:line="240" w:lineRule="auto"/>
      </w:pPr>
      <w:r>
        <w:separator/>
      </w:r>
    </w:p>
  </w:endnote>
  <w:endnote w:type="continuationSeparator" w:id="0">
    <w:p w:rsidR="009578AF" w:rsidRDefault="009578AF" w:rsidP="00D2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AF" w:rsidRDefault="009578AF" w:rsidP="00D20266">
      <w:pPr>
        <w:spacing w:after="0" w:line="240" w:lineRule="auto"/>
      </w:pPr>
      <w:r>
        <w:separator/>
      </w:r>
    </w:p>
  </w:footnote>
  <w:footnote w:type="continuationSeparator" w:id="0">
    <w:p w:rsidR="009578AF" w:rsidRDefault="009578AF" w:rsidP="00D2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143A34"/>
    <w:rsid w:val="00165570"/>
    <w:rsid w:val="001B1058"/>
    <w:rsid w:val="001D4637"/>
    <w:rsid w:val="002D0A07"/>
    <w:rsid w:val="004A07B5"/>
    <w:rsid w:val="006237B4"/>
    <w:rsid w:val="006239E8"/>
    <w:rsid w:val="006A4600"/>
    <w:rsid w:val="007B22BE"/>
    <w:rsid w:val="0087234C"/>
    <w:rsid w:val="009565D1"/>
    <w:rsid w:val="009578AF"/>
    <w:rsid w:val="00AE2F9A"/>
    <w:rsid w:val="00B34A21"/>
    <w:rsid w:val="00C6473C"/>
    <w:rsid w:val="00C9266A"/>
    <w:rsid w:val="00D20266"/>
    <w:rsid w:val="00D861F8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B7F08-BBA3-47DB-ACF9-54CA43F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2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66"/>
  </w:style>
  <w:style w:type="paragraph" w:styleId="Footer">
    <w:name w:val="footer"/>
    <w:basedOn w:val="Normal"/>
    <w:link w:val="FooterChar"/>
    <w:uiPriority w:val="99"/>
    <w:unhideWhenUsed/>
    <w:rsid w:val="00D2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it/resources-for-members/resource-center/2019-2020-district-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it/resources-for-members/resource-center/2019-2020-district-goals" TargetMode="External"/><Relationship Id="rId11" Type="http://schemas.openxmlformats.org/officeDocument/2006/relationships/image" Target="cid:image001.png@01D4C20B.BFCF27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gat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1752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8</cp:revision>
  <dcterms:created xsi:type="dcterms:W3CDTF">2019-02-06T18:53:00Z</dcterms:created>
  <dcterms:modified xsi:type="dcterms:W3CDTF">2019-04-29T15:21:00Z</dcterms:modified>
</cp:coreProperties>
</file>