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4CBE" w14:textId="77777777" w:rsidR="00F346EA" w:rsidRPr="00F346EA" w:rsidRDefault="00780669" w:rsidP="00F346EA">
      <w:pPr>
        <w:jc w:val="center"/>
        <w:rPr>
          <w:rFonts w:hint="eastAsia"/>
          <w:b/>
          <w:sz w:val="48"/>
          <w:lang w:eastAsia="zh-CN"/>
        </w:rPr>
      </w:pPr>
      <w:r w:rsidRPr="00780669">
        <w:rPr>
          <w:rFonts w:eastAsia="DengXian" w:hint="eastAsia"/>
          <w:b/>
          <w:sz w:val="48"/>
          <w:lang w:eastAsia="zh-CN"/>
        </w:rPr>
        <w:t>第二副总监</w:t>
      </w:r>
    </w:p>
    <w:p w14:paraId="7A7CD3E3" w14:textId="77777777" w:rsidR="00F346EA" w:rsidRPr="00F346EA" w:rsidRDefault="00F346EA" w:rsidP="00F346EA">
      <w:pPr>
        <w:rPr>
          <w:b/>
          <w:sz w:val="28"/>
          <w:lang w:eastAsia="zh-CN"/>
        </w:rPr>
      </w:pPr>
    </w:p>
    <w:p w14:paraId="21D99484" w14:textId="77777777" w:rsidR="00F346EA" w:rsidRPr="00F346EA" w:rsidRDefault="00780669" w:rsidP="00F346EA">
      <w:pPr>
        <w:jc w:val="center"/>
        <w:rPr>
          <w:rFonts w:hint="eastAsia"/>
          <w:b/>
          <w:i/>
          <w:sz w:val="36"/>
          <w:lang w:eastAsia="zh-CN"/>
        </w:rPr>
      </w:pPr>
      <w:r w:rsidRPr="00780669">
        <w:rPr>
          <w:rFonts w:eastAsia="DengXian" w:hint="eastAsia"/>
          <w:b/>
          <w:i/>
          <w:sz w:val="36"/>
          <w:lang w:eastAsia="zh-CN"/>
        </w:rPr>
        <w:t>学员评估</w:t>
      </w:r>
    </w:p>
    <w:p w14:paraId="332358E8" w14:textId="77777777" w:rsidR="00F346EA" w:rsidRDefault="00F346EA" w:rsidP="00F346EA">
      <w:pPr>
        <w:rPr>
          <w:i/>
          <w:sz w:val="28"/>
          <w:lang w:eastAsia="zh-CN"/>
        </w:rPr>
      </w:pPr>
    </w:p>
    <w:p w14:paraId="6E1684A9" w14:textId="77777777" w:rsidR="00F346EA" w:rsidRPr="00A71895" w:rsidRDefault="00780669" w:rsidP="00F346EA">
      <w:pPr>
        <w:rPr>
          <w:rFonts w:hint="eastAsia"/>
          <w:i/>
          <w:sz w:val="28"/>
          <w:lang w:eastAsia="zh-CN"/>
        </w:rPr>
      </w:pPr>
      <w:r w:rsidRPr="00780669">
        <w:rPr>
          <w:rFonts w:eastAsia="DengXian" w:hint="eastAsia"/>
          <w:i/>
          <w:sz w:val="28"/>
          <w:lang w:eastAsia="zh-CN"/>
        </w:rPr>
        <w:t>请完成以下的评估。您对本培训计划的诚实评估将帮助确保给未来的学员提供优质的培训体验。您的回答将是匿名的。</w:t>
      </w:r>
      <w:r w:rsidR="00290DE9">
        <w:rPr>
          <w:rFonts w:hint="eastAsia"/>
          <w:i/>
          <w:sz w:val="28"/>
          <w:lang w:eastAsia="zh-CN"/>
        </w:rPr>
        <w:t xml:space="preserve">  </w:t>
      </w:r>
    </w:p>
    <w:p w14:paraId="70EC3310" w14:textId="77777777" w:rsidR="00F346EA" w:rsidRDefault="00F346EA" w:rsidP="00F346EA">
      <w:pPr>
        <w:rPr>
          <w:lang w:eastAsia="zh-CN"/>
        </w:rPr>
      </w:pPr>
    </w:p>
    <w:p w14:paraId="306FEDC4" w14:textId="77777777" w:rsidR="00F346EA" w:rsidRDefault="00F346EA" w:rsidP="00F346EA">
      <w:pPr>
        <w:rPr>
          <w:lang w:eastAsia="zh-CN"/>
        </w:rPr>
      </w:pPr>
    </w:p>
    <w:p w14:paraId="510142E8" w14:textId="77777777" w:rsidR="00F346EA" w:rsidRPr="00A71895" w:rsidRDefault="00780669" w:rsidP="00F346EA">
      <w:pPr>
        <w:rPr>
          <w:rFonts w:hint="eastAsia"/>
          <w:b/>
          <w:sz w:val="28"/>
        </w:rPr>
      </w:pPr>
      <w:r w:rsidRPr="00780669">
        <w:rPr>
          <w:rFonts w:eastAsia="DengXian" w:hint="eastAsia"/>
          <w:b/>
          <w:sz w:val="28"/>
          <w:lang w:eastAsia="zh-CN"/>
        </w:rPr>
        <w:t>说明：</w:t>
      </w:r>
      <w:r w:rsidR="00290DE9">
        <w:rPr>
          <w:rFonts w:hint="eastAsia"/>
          <w:b/>
          <w:sz w:val="28"/>
        </w:rPr>
        <w:t xml:space="preserve"> </w:t>
      </w:r>
    </w:p>
    <w:p w14:paraId="38709BCB" w14:textId="77777777" w:rsidR="00F346EA" w:rsidRDefault="00780669" w:rsidP="00F346EA">
      <w:pPr>
        <w:numPr>
          <w:ilvl w:val="0"/>
          <w:numId w:val="21"/>
        </w:numPr>
        <w:rPr>
          <w:rFonts w:hint="eastAsia"/>
          <w:sz w:val="28"/>
          <w:lang w:eastAsia="zh-CN"/>
        </w:rPr>
      </w:pPr>
      <w:r w:rsidRPr="00780669">
        <w:rPr>
          <w:rFonts w:eastAsia="DengXian" w:hint="eastAsia"/>
          <w:sz w:val="28"/>
          <w:lang w:eastAsia="zh-CN"/>
        </w:rPr>
        <w:t>对各个课程，仔细阅读陈述并思考你的学习体验</w:t>
      </w:r>
    </w:p>
    <w:p w14:paraId="53158899" w14:textId="77777777" w:rsidR="00F346EA" w:rsidRPr="005A30DC" w:rsidRDefault="00780669" w:rsidP="00F346EA">
      <w:pPr>
        <w:numPr>
          <w:ilvl w:val="0"/>
          <w:numId w:val="21"/>
        </w:numPr>
        <w:rPr>
          <w:rFonts w:hint="eastAsia"/>
          <w:sz w:val="28"/>
          <w:lang w:eastAsia="zh-CN"/>
        </w:rPr>
      </w:pPr>
      <w:r w:rsidRPr="00780669">
        <w:rPr>
          <w:rFonts w:eastAsia="DengXian" w:hint="eastAsia"/>
          <w:sz w:val="28"/>
          <w:lang w:eastAsia="zh-CN"/>
        </w:rPr>
        <w:t>使用深色笔或铅笔，对于每一陈述圈出您同意程度之数字。</w:t>
      </w:r>
    </w:p>
    <w:p w14:paraId="7C2624DA" w14:textId="77777777" w:rsidR="00F346EA" w:rsidRPr="00A71895" w:rsidRDefault="00F346EA" w:rsidP="00F346EA">
      <w:pPr>
        <w:rPr>
          <w:sz w:val="28"/>
          <w:lang w:eastAsia="zh-CN"/>
        </w:rPr>
      </w:pPr>
    </w:p>
    <w:p w14:paraId="5E60C624" w14:textId="77777777" w:rsidR="00F346EA" w:rsidRPr="00A71895" w:rsidRDefault="00780669" w:rsidP="00F346EA">
      <w:pPr>
        <w:ind w:left="3240"/>
        <w:rPr>
          <w:rFonts w:hint="eastAsia"/>
          <w:sz w:val="28"/>
          <w:lang w:eastAsia="zh-CN"/>
        </w:rPr>
      </w:pPr>
      <w:r w:rsidRPr="00780669">
        <w:rPr>
          <w:rFonts w:eastAsia="DengXian"/>
          <w:sz w:val="28"/>
          <w:lang w:eastAsia="zh-CN"/>
        </w:rPr>
        <w:t xml:space="preserve">1 = </w:t>
      </w:r>
      <w:r w:rsidRPr="00780669">
        <w:rPr>
          <w:rFonts w:eastAsia="DengXian" w:hint="eastAsia"/>
          <w:sz w:val="28"/>
          <w:lang w:eastAsia="zh-CN"/>
        </w:rPr>
        <w:t>强烈不同意</w:t>
      </w:r>
    </w:p>
    <w:p w14:paraId="419E322A" w14:textId="77777777" w:rsidR="00F346EA" w:rsidRPr="00A71895" w:rsidRDefault="00780669" w:rsidP="00F346EA">
      <w:pPr>
        <w:ind w:left="3240"/>
        <w:rPr>
          <w:rFonts w:hint="eastAsia"/>
          <w:sz w:val="28"/>
          <w:lang w:eastAsia="zh-CN"/>
        </w:rPr>
      </w:pPr>
      <w:r w:rsidRPr="00780669">
        <w:rPr>
          <w:rFonts w:eastAsia="DengXian"/>
          <w:sz w:val="28"/>
          <w:lang w:eastAsia="zh-CN"/>
        </w:rPr>
        <w:t xml:space="preserve">2 = </w:t>
      </w:r>
      <w:r w:rsidRPr="00780669">
        <w:rPr>
          <w:rFonts w:eastAsia="DengXian" w:hint="eastAsia"/>
          <w:sz w:val="28"/>
          <w:lang w:eastAsia="zh-CN"/>
        </w:rPr>
        <w:t>不同意</w:t>
      </w:r>
    </w:p>
    <w:p w14:paraId="6CF73BFD" w14:textId="77777777" w:rsidR="00F346EA" w:rsidRPr="00A71895" w:rsidRDefault="00780669" w:rsidP="00F346EA">
      <w:pPr>
        <w:ind w:left="3240"/>
        <w:rPr>
          <w:rFonts w:hint="eastAsia"/>
          <w:sz w:val="28"/>
          <w:lang w:eastAsia="zh-CN"/>
        </w:rPr>
      </w:pPr>
      <w:r w:rsidRPr="00780669">
        <w:rPr>
          <w:rFonts w:eastAsia="DengXian"/>
          <w:sz w:val="28"/>
          <w:lang w:eastAsia="zh-CN"/>
        </w:rPr>
        <w:t xml:space="preserve">3= </w:t>
      </w:r>
      <w:r w:rsidRPr="00780669">
        <w:rPr>
          <w:rFonts w:eastAsia="DengXian" w:hint="eastAsia"/>
          <w:sz w:val="28"/>
          <w:lang w:eastAsia="zh-CN"/>
        </w:rPr>
        <w:t>同意</w:t>
      </w:r>
    </w:p>
    <w:p w14:paraId="63C544BB" w14:textId="77777777" w:rsidR="00F346EA" w:rsidRPr="00A71895" w:rsidRDefault="00780669" w:rsidP="00F346EA">
      <w:pPr>
        <w:ind w:left="3240"/>
        <w:rPr>
          <w:rFonts w:hint="eastAsia"/>
          <w:sz w:val="28"/>
          <w:lang w:eastAsia="zh-CN"/>
        </w:rPr>
      </w:pPr>
      <w:r w:rsidRPr="00780669">
        <w:rPr>
          <w:rFonts w:eastAsia="DengXian"/>
          <w:sz w:val="28"/>
          <w:lang w:eastAsia="zh-CN"/>
        </w:rPr>
        <w:t xml:space="preserve">4= </w:t>
      </w:r>
      <w:r w:rsidRPr="00780669">
        <w:rPr>
          <w:rFonts w:eastAsia="DengXian" w:hint="eastAsia"/>
          <w:sz w:val="28"/>
          <w:lang w:eastAsia="zh-CN"/>
        </w:rPr>
        <w:t>非常同意</w:t>
      </w:r>
    </w:p>
    <w:p w14:paraId="21EAA276" w14:textId="77777777" w:rsidR="00F346EA" w:rsidRDefault="00F346EA" w:rsidP="00F346EA">
      <w:pPr>
        <w:ind w:left="3240"/>
        <w:rPr>
          <w:lang w:eastAsia="zh-CN"/>
        </w:rPr>
      </w:pPr>
    </w:p>
    <w:p w14:paraId="41674B41" w14:textId="77777777" w:rsidR="00F346EA" w:rsidRDefault="00F346EA" w:rsidP="00F346EA">
      <w:pPr>
        <w:rPr>
          <w:b/>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290DE9" w14:paraId="2CEB64F9" w14:textId="77777777" w:rsidTr="001357FC">
        <w:trPr>
          <w:tblHeader/>
        </w:trPr>
        <w:tc>
          <w:tcPr>
            <w:tcW w:w="2088" w:type="dxa"/>
            <w:shd w:val="clear" w:color="auto" w:fill="D9D9D9"/>
          </w:tcPr>
          <w:p w14:paraId="32BED3E8" w14:textId="77777777" w:rsidR="00F346EA" w:rsidRPr="00F701DD" w:rsidRDefault="00780669" w:rsidP="001357FC">
            <w:pPr>
              <w:jc w:val="center"/>
              <w:rPr>
                <w:rFonts w:hint="eastAsia"/>
                <w:b/>
                <w:sz w:val="28"/>
              </w:rPr>
            </w:pPr>
            <w:r w:rsidRPr="00780669">
              <w:rPr>
                <w:rFonts w:eastAsia="DengXian" w:hint="eastAsia"/>
                <w:b/>
                <w:sz w:val="28"/>
                <w:lang w:eastAsia="zh-CN"/>
              </w:rPr>
              <w:t>会议</w:t>
            </w:r>
          </w:p>
        </w:tc>
        <w:tc>
          <w:tcPr>
            <w:tcW w:w="5130" w:type="dxa"/>
            <w:shd w:val="clear" w:color="auto" w:fill="D9D9D9"/>
          </w:tcPr>
          <w:p w14:paraId="5DD43635" w14:textId="77777777" w:rsidR="00F346EA" w:rsidRPr="00F701DD" w:rsidRDefault="00780669" w:rsidP="001357FC">
            <w:pPr>
              <w:jc w:val="center"/>
              <w:rPr>
                <w:rFonts w:hint="eastAsia"/>
                <w:b/>
                <w:sz w:val="28"/>
              </w:rPr>
            </w:pPr>
            <w:r w:rsidRPr="00780669">
              <w:rPr>
                <w:rFonts w:eastAsia="DengXian" w:hint="eastAsia"/>
                <w:b/>
                <w:sz w:val="28"/>
                <w:lang w:eastAsia="zh-CN"/>
              </w:rPr>
              <w:t>陈述</w:t>
            </w:r>
          </w:p>
        </w:tc>
        <w:tc>
          <w:tcPr>
            <w:tcW w:w="2358" w:type="dxa"/>
            <w:gridSpan w:val="4"/>
            <w:tcBorders>
              <w:bottom w:val="single" w:sz="4" w:space="0" w:color="000000"/>
            </w:tcBorders>
            <w:shd w:val="clear" w:color="auto" w:fill="D9D9D9"/>
          </w:tcPr>
          <w:p w14:paraId="313081AC" w14:textId="77777777" w:rsidR="00F346EA" w:rsidRPr="00F701DD" w:rsidRDefault="00780669" w:rsidP="001357FC">
            <w:pPr>
              <w:jc w:val="center"/>
              <w:rPr>
                <w:rFonts w:hint="eastAsia"/>
                <w:b/>
                <w:sz w:val="28"/>
              </w:rPr>
            </w:pPr>
            <w:r w:rsidRPr="00780669">
              <w:rPr>
                <w:rFonts w:eastAsia="DengXian" w:hint="eastAsia"/>
                <w:b/>
                <w:sz w:val="28"/>
                <w:lang w:eastAsia="zh-CN"/>
              </w:rPr>
              <w:t>同意的程度</w:t>
            </w:r>
          </w:p>
        </w:tc>
      </w:tr>
      <w:tr w:rsidR="00290DE9" w14:paraId="5E878A34" w14:textId="77777777" w:rsidTr="001357FC">
        <w:trPr>
          <w:trHeight w:val="864"/>
        </w:trPr>
        <w:tc>
          <w:tcPr>
            <w:tcW w:w="2088" w:type="dxa"/>
            <w:vMerge w:val="restart"/>
          </w:tcPr>
          <w:p w14:paraId="5D8D74DB" w14:textId="77777777" w:rsidR="00F346EA" w:rsidRPr="00F701DD" w:rsidRDefault="00780669" w:rsidP="001357FC">
            <w:pPr>
              <w:jc w:val="center"/>
              <w:rPr>
                <w:rFonts w:hint="eastAsia"/>
                <w:b/>
              </w:rPr>
            </w:pPr>
            <w:r w:rsidRPr="00780669">
              <w:rPr>
                <w:rFonts w:eastAsia="DengXian" w:hint="eastAsia"/>
                <w:b/>
                <w:lang w:eastAsia="zh-CN"/>
              </w:rPr>
              <w:t>计划概述</w:t>
            </w:r>
          </w:p>
        </w:tc>
        <w:tc>
          <w:tcPr>
            <w:tcW w:w="5130" w:type="dxa"/>
            <w:vAlign w:val="center"/>
          </w:tcPr>
          <w:p w14:paraId="16C8CB94" w14:textId="77777777" w:rsidR="00F346EA" w:rsidRDefault="00780669" w:rsidP="00F346EA">
            <w:pPr>
              <w:pStyle w:val="ListParagraph"/>
              <w:numPr>
                <w:ilvl w:val="0"/>
                <w:numId w:val="20"/>
              </w:numPr>
              <w:ind w:left="432" w:hanging="270"/>
              <w:rPr>
                <w:rFonts w:hint="eastAsia"/>
                <w:lang w:eastAsia="zh-CN"/>
              </w:rPr>
            </w:pPr>
            <w:r w:rsidRPr="00780669">
              <w:rPr>
                <w:rFonts w:eastAsia="DengXian" w:hint="eastAsia"/>
                <w:lang w:eastAsia="zh-CN"/>
              </w:rPr>
              <w:t>该课程提供了我作为第二副总监可以用到的信息。</w:t>
            </w:r>
            <w:r w:rsidRPr="00780669">
              <w:rPr>
                <w:rFonts w:eastAsia="DengXian"/>
                <w:lang w:eastAsia="zh-CN"/>
              </w:rPr>
              <w:t xml:space="preserve"> </w:t>
            </w:r>
          </w:p>
        </w:tc>
        <w:tc>
          <w:tcPr>
            <w:tcW w:w="589" w:type="dxa"/>
            <w:tcBorders>
              <w:right w:val="nil"/>
            </w:tcBorders>
            <w:vAlign w:val="center"/>
          </w:tcPr>
          <w:p w14:paraId="3036B453"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3DB09989"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3AFEFE40"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636CC327" w14:textId="77777777" w:rsidR="00F346EA" w:rsidRDefault="00780669" w:rsidP="001357FC">
            <w:pPr>
              <w:jc w:val="center"/>
              <w:rPr>
                <w:rFonts w:hint="eastAsia"/>
              </w:rPr>
            </w:pPr>
            <w:r w:rsidRPr="00780669">
              <w:rPr>
                <w:rFonts w:eastAsia="DengXian"/>
                <w:lang w:eastAsia="zh-CN"/>
              </w:rPr>
              <w:t>4</w:t>
            </w:r>
          </w:p>
        </w:tc>
      </w:tr>
      <w:tr w:rsidR="00290DE9" w14:paraId="7250D756" w14:textId="77777777" w:rsidTr="001357FC">
        <w:trPr>
          <w:trHeight w:val="864"/>
        </w:trPr>
        <w:tc>
          <w:tcPr>
            <w:tcW w:w="2088" w:type="dxa"/>
            <w:vMerge/>
          </w:tcPr>
          <w:p w14:paraId="10CDE155" w14:textId="77777777" w:rsidR="00F346EA" w:rsidRPr="00F701DD" w:rsidRDefault="00F346EA" w:rsidP="001357FC">
            <w:pPr>
              <w:rPr>
                <w:b/>
              </w:rPr>
            </w:pPr>
          </w:p>
        </w:tc>
        <w:tc>
          <w:tcPr>
            <w:tcW w:w="5130" w:type="dxa"/>
            <w:vAlign w:val="center"/>
          </w:tcPr>
          <w:p w14:paraId="454A37B2" w14:textId="77777777" w:rsidR="00F346EA" w:rsidRDefault="00780669" w:rsidP="00B2330C">
            <w:pPr>
              <w:pStyle w:val="ListParagraph"/>
              <w:numPr>
                <w:ilvl w:val="0"/>
                <w:numId w:val="20"/>
              </w:numPr>
              <w:ind w:left="432" w:hanging="270"/>
              <w:rPr>
                <w:rFonts w:hint="eastAsia"/>
                <w:lang w:eastAsia="zh-CN"/>
              </w:rPr>
            </w:pPr>
            <w:r w:rsidRPr="00780669">
              <w:rPr>
                <w:rFonts w:eastAsia="DengXian" w:hint="eastAsia"/>
                <w:lang w:eastAsia="zh-CN"/>
              </w:rPr>
              <w:t>学员指南和分发讲义有用并容易理解。</w:t>
            </w:r>
          </w:p>
        </w:tc>
        <w:tc>
          <w:tcPr>
            <w:tcW w:w="589" w:type="dxa"/>
            <w:tcBorders>
              <w:right w:val="nil"/>
            </w:tcBorders>
            <w:vAlign w:val="center"/>
          </w:tcPr>
          <w:p w14:paraId="4B477BE2"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10686D3D"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1133725D"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7DB70BE9" w14:textId="77777777" w:rsidR="00F346EA" w:rsidRDefault="00780669" w:rsidP="001357FC">
            <w:pPr>
              <w:jc w:val="center"/>
              <w:rPr>
                <w:rFonts w:hint="eastAsia"/>
              </w:rPr>
            </w:pPr>
            <w:r w:rsidRPr="00780669">
              <w:rPr>
                <w:rFonts w:eastAsia="DengXian"/>
                <w:lang w:eastAsia="zh-CN"/>
              </w:rPr>
              <w:t>4</w:t>
            </w:r>
          </w:p>
        </w:tc>
      </w:tr>
      <w:tr w:rsidR="00290DE9" w14:paraId="3C83BE1B" w14:textId="77777777" w:rsidTr="001357FC">
        <w:trPr>
          <w:trHeight w:val="864"/>
        </w:trPr>
        <w:tc>
          <w:tcPr>
            <w:tcW w:w="2088" w:type="dxa"/>
            <w:vMerge/>
          </w:tcPr>
          <w:p w14:paraId="2261FB73" w14:textId="77777777" w:rsidR="00F346EA" w:rsidRPr="00F701DD" w:rsidRDefault="00F346EA" w:rsidP="001357FC">
            <w:pPr>
              <w:rPr>
                <w:b/>
              </w:rPr>
            </w:pPr>
          </w:p>
        </w:tc>
        <w:tc>
          <w:tcPr>
            <w:tcW w:w="5130" w:type="dxa"/>
            <w:vAlign w:val="center"/>
          </w:tcPr>
          <w:p w14:paraId="23F83256" w14:textId="77777777" w:rsidR="00F346EA" w:rsidRDefault="00780669" w:rsidP="00F346EA">
            <w:pPr>
              <w:pStyle w:val="ListParagraph"/>
              <w:numPr>
                <w:ilvl w:val="0"/>
                <w:numId w:val="20"/>
              </w:numPr>
              <w:ind w:left="432" w:hanging="270"/>
              <w:rPr>
                <w:rFonts w:hint="eastAsia"/>
                <w:lang w:eastAsia="zh-CN"/>
              </w:rPr>
            </w:pPr>
            <w:r w:rsidRPr="00780669">
              <w:rPr>
                <w:rFonts w:eastAsia="DengXian" w:hint="eastAsia"/>
                <w:lang w:eastAsia="zh-CN"/>
              </w:rPr>
              <w:t>课程教我新事情或改进我的技能。</w:t>
            </w:r>
            <w:r w:rsidRPr="00780669">
              <w:rPr>
                <w:rFonts w:eastAsia="DengXian"/>
                <w:lang w:eastAsia="zh-CN"/>
              </w:rPr>
              <w:t xml:space="preserve"> </w:t>
            </w:r>
          </w:p>
        </w:tc>
        <w:tc>
          <w:tcPr>
            <w:tcW w:w="589" w:type="dxa"/>
            <w:tcBorders>
              <w:right w:val="nil"/>
            </w:tcBorders>
            <w:vAlign w:val="center"/>
          </w:tcPr>
          <w:p w14:paraId="03AFD2A1"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0B30259C"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511F9136"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43129FA8" w14:textId="77777777" w:rsidR="00F346EA" w:rsidRDefault="00780669" w:rsidP="001357FC">
            <w:pPr>
              <w:jc w:val="center"/>
              <w:rPr>
                <w:rFonts w:hint="eastAsia"/>
              </w:rPr>
            </w:pPr>
            <w:r w:rsidRPr="00780669">
              <w:rPr>
                <w:rFonts w:eastAsia="DengXian"/>
                <w:lang w:eastAsia="zh-CN"/>
              </w:rPr>
              <w:t>4</w:t>
            </w:r>
          </w:p>
        </w:tc>
      </w:tr>
      <w:tr w:rsidR="00290DE9" w14:paraId="1D3AD0FA" w14:textId="77777777" w:rsidTr="001357FC">
        <w:trPr>
          <w:trHeight w:val="864"/>
        </w:trPr>
        <w:tc>
          <w:tcPr>
            <w:tcW w:w="2088" w:type="dxa"/>
            <w:vMerge/>
          </w:tcPr>
          <w:p w14:paraId="2520F5FD" w14:textId="77777777" w:rsidR="00F346EA" w:rsidRPr="00F701DD" w:rsidRDefault="00F346EA" w:rsidP="001357FC">
            <w:pPr>
              <w:rPr>
                <w:b/>
              </w:rPr>
            </w:pPr>
          </w:p>
        </w:tc>
        <w:tc>
          <w:tcPr>
            <w:tcW w:w="5130" w:type="dxa"/>
            <w:tcBorders>
              <w:bottom w:val="single" w:sz="6" w:space="0" w:color="auto"/>
            </w:tcBorders>
            <w:vAlign w:val="center"/>
          </w:tcPr>
          <w:p w14:paraId="7C89BF20" w14:textId="77777777" w:rsidR="00F346EA" w:rsidRDefault="00780669" w:rsidP="00F346EA">
            <w:pPr>
              <w:pStyle w:val="ListParagraph"/>
              <w:numPr>
                <w:ilvl w:val="0"/>
                <w:numId w:val="20"/>
              </w:numPr>
              <w:ind w:left="432" w:hanging="270"/>
              <w:rPr>
                <w:rFonts w:hint="eastAsia"/>
                <w:lang w:eastAsia="zh-CN"/>
              </w:rPr>
            </w:pPr>
            <w:r w:rsidRPr="00780669">
              <w:rPr>
                <w:rFonts w:eastAsia="DengXian" w:hint="eastAsia"/>
                <w:lang w:eastAsia="zh-CN"/>
              </w:rPr>
              <w:t>活动和互动增加课程的价值。</w:t>
            </w:r>
          </w:p>
        </w:tc>
        <w:tc>
          <w:tcPr>
            <w:tcW w:w="589" w:type="dxa"/>
            <w:tcBorders>
              <w:right w:val="nil"/>
            </w:tcBorders>
            <w:vAlign w:val="center"/>
          </w:tcPr>
          <w:p w14:paraId="4B76351F"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10E0C1E7"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197B7404"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301E80AA" w14:textId="77777777" w:rsidR="00F346EA" w:rsidRDefault="00780669" w:rsidP="001357FC">
            <w:pPr>
              <w:jc w:val="center"/>
              <w:rPr>
                <w:rFonts w:hint="eastAsia"/>
              </w:rPr>
            </w:pPr>
            <w:r w:rsidRPr="00780669">
              <w:rPr>
                <w:rFonts w:eastAsia="DengXian"/>
                <w:lang w:eastAsia="zh-CN"/>
              </w:rPr>
              <w:t>4</w:t>
            </w:r>
          </w:p>
        </w:tc>
      </w:tr>
      <w:tr w:rsidR="00290DE9" w14:paraId="703F847A" w14:textId="77777777" w:rsidTr="001357FC">
        <w:trPr>
          <w:trHeight w:val="864"/>
        </w:trPr>
        <w:tc>
          <w:tcPr>
            <w:tcW w:w="2088" w:type="dxa"/>
            <w:vMerge/>
            <w:tcBorders>
              <w:bottom w:val="single" w:sz="6" w:space="0" w:color="auto"/>
            </w:tcBorders>
          </w:tcPr>
          <w:p w14:paraId="746FCAC7"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7FC32AD3" w14:textId="77777777" w:rsidR="00F346EA" w:rsidRDefault="00780669" w:rsidP="00F346EA">
            <w:pPr>
              <w:pStyle w:val="ListParagraph"/>
              <w:numPr>
                <w:ilvl w:val="0"/>
                <w:numId w:val="20"/>
              </w:numPr>
              <w:ind w:left="432" w:hanging="270"/>
              <w:rPr>
                <w:rFonts w:hint="eastAsia"/>
                <w:lang w:eastAsia="zh-CN"/>
              </w:rPr>
            </w:pPr>
            <w:r w:rsidRPr="00780669">
              <w:rPr>
                <w:rFonts w:eastAsia="DengXian" w:hint="eastAsia"/>
                <w:lang w:eastAsia="zh-CN"/>
              </w:rPr>
              <w:t>讲师很有技巧地讲授内容并有效地引导了该课程。</w:t>
            </w:r>
            <w:r w:rsidRPr="00780669">
              <w:rPr>
                <w:rFonts w:eastAsia="DengXian"/>
                <w:lang w:eastAsia="zh-CN"/>
              </w:rPr>
              <w:t xml:space="preserve"> </w:t>
            </w:r>
          </w:p>
        </w:tc>
        <w:tc>
          <w:tcPr>
            <w:tcW w:w="589" w:type="dxa"/>
            <w:tcBorders>
              <w:bottom w:val="single" w:sz="6" w:space="0" w:color="auto"/>
              <w:right w:val="nil"/>
            </w:tcBorders>
            <w:vAlign w:val="center"/>
          </w:tcPr>
          <w:p w14:paraId="7D4EEEA3" w14:textId="77777777" w:rsidR="00F346EA" w:rsidRDefault="00780669" w:rsidP="001357FC">
            <w:pPr>
              <w:jc w:val="center"/>
              <w:rPr>
                <w:rFonts w:hint="eastAsia"/>
              </w:rPr>
            </w:pPr>
            <w:r w:rsidRPr="00780669">
              <w:rPr>
                <w:rFonts w:eastAsia="DengXian"/>
                <w:lang w:eastAsia="zh-CN"/>
              </w:rPr>
              <w:t>1</w:t>
            </w:r>
          </w:p>
        </w:tc>
        <w:tc>
          <w:tcPr>
            <w:tcW w:w="590" w:type="dxa"/>
            <w:tcBorders>
              <w:left w:val="nil"/>
              <w:bottom w:val="single" w:sz="6" w:space="0" w:color="auto"/>
              <w:right w:val="nil"/>
            </w:tcBorders>
            <w:vAlign w:val="center"/>
          </w:tcPr>
          <w:p w14:paraId="5825EB82" w14:textId="77777777" w:rsidR="00F346EA" w:rsidRDefault="00780669" w:rsidP="001357FC">
            <w:pPr>
              <w:jc w:val="center"/>
              <w:rPr>
                <w:rFonts w:hint="eastAsia"/>
              </w:rPr>
            </w:pPr>
            <w:r w:rsidRPr="00780669">
              <w:rPr>
                <w:rFonts w:eastAsia="DengXian"/>
                <w:lang w:eastAsia="zh-CN"/>
              </w:rPr>
              <w:t>2</w:t>
            </w:r>
          </w:p>
        </w:tc>
        <w:tc>
          <w:tcPr>
            <w:tcW w:w="589" w:type="dxa"/>
            <w:tcBorders>
              <w:left w:val="nil"/>
              <w:bottom w:val="single" w:sz="6" w:space="0" w:color="auto"/>
              <w:right w:val="nil"/>
            </w:tcBorders>
            <w:vAlign w:val="center"/>
          </w:tcPr>
          <w:p w14:paraId="41C8C3A7" w14:textId="77777777" w:rsidR="00F346EA" w:rsidRDefault="00780669" w:rsidP="001357FC">
            <w:pPr>
              <w:jc w:val="center"/>
              <w:rPr>
                <w:rFonts w:hint="eastAsia"/>
              </w:rPr>
            </w:pPr>
            <w:r w:rsidRPr="00780669">
              <w:rPr>
                <w:rFonts w:eastAsia="DengXian"/>
                <w:lang w:eastAsia="zh-CN"/>
              </w:rPr>
              <w:t>3</w:t>
            </w:r>
          </w:p>
        </w:tc>
        <w:tc>
          <w:tcPr>
            <w:tcW w:w="590" w:type="dxa"/>
            <w:tcBorders>
              <w:left w:val="nil"/>
              <w:bottom w:val="single" w:sz="6" w:space="0" w:color="auto"/>
            </w:tcBorders>
            <w:vAlign w:val="center"/>
          </w:tcPr>
          <w:p w14:paraId="4E06A6F3" w14:textId="77777777" w:rsidR="00F346EA" w:rsidRDefault="00780669" w:rsidP="001357FC">
            <w:pPr>
              <w:jc w:val="center"/>
              <w:rPr>
                <w:rFonts w:hint="eastAsia"/>
              </w:rPr>
            </w:pPr>
            <w:r w:rsidRPr="00780669">
              <w:rPr>
                <w:rFonts w:eastAsia="DengXian"/>
                <w:lang w:eastAsia="zh-CN"/>
              </w:rPr>
              <w:t>4</w:t>
            </w:r>
          </w:p>
        </w:tc>
      </w:tr>
    </w:tbl>
    <w:p w14:paraId="4FCA321B" w14:textId="77777777" w:rsidR="00F346EA" w:rsidRDefault="00F346EA" w:rsidP="00F346EA"/>
    <w:p w14:paraId="1AF12455" w14:textId="77777777" w:rsidR="00F346EA" w:rsidRDefault="00F346EA" w:rsidP="00F346EA"/>
    <w:p w14:paraId="300B8149" w14:textId="77777777" w:rsidR="00F346EA" w:rsidRDefault="00F346EA" w:rsidP="00F346EA"/>
    <w:p w14:paraId="446B8E08" w14:textId="77777777" w:rsidR="00434E7E" w:rsidRDefault="00434E7E" w:rsidP="00F346EA"/>
    <w:p w14:paraId="6D34B1CE" w14:textId="77777777" w:rsidR="00F346EA" w:rsidRDefault="00F346EA" w:rsidP="00F346EA"/>
    <w:p w14:paraId="19961111" w14:textId="77777777" w:rsidR="00F346EA" w:rsidRDefault="00F346EA" w:rsidP="00F346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290DE9" w14:paraId="1703BC3B" w14:textId="77777777" w:rsidTr="001357FC">
        <w:trPr>
          <w:tblHeader/>
        </w:trPr>
        <w:tc>
          <w:tcPr>
            <w:tcW w:w="2088" w:type="dxa"/>
            <w:shd w:val="clear" w:color="auto" w:fill="D9D9D9"/>
          </w:tcPr>
          <w:p w14:paraId="2D197BF0" w14:textId="77777777" w:rsidR="00F346EA" w:rsidRPr="00F701DD" w:rsidRDefault="00780669" w:rsidP="001357FC">
            <w:pPr>
              <w:jc w:val="center"/>
              <w:rPr>
                <w:rFonts w:hint="eastAsia"/>
                <w:b/>
                <w:sz w:val="28"/>
              </w:rPr>
            </w:pPr>
            <w:r w:rsidRPr="00780669">
              <w:rPr>
                <w:rFonts w:eastAsia="DengXian" w:hint="eastAsia"/>
                <w:b/>
                <w:sz w:val="28"/>
                <w:lang w:eastAsia="zh-CN"/>
              </w:rPr>
              <w:lastRenderedPageBreak/>
              <w:t>会议</w:t>
            </w:r>
          </w:p>
        </w:tc>
        <w:tc>
          <w:tcPr>
            <w:tcW w:w="5130" w:type="dxa"/>
            <w:shd w:val="clear" w:color="auto" w:fill="D9D9D9"/>
          </w:tcPr>
          <w:p w14:paraId="45B479F5" w14:textId="77777777" w:rsidR="00F346EA" w:rsidRPr="00F701DD" w:rsidRDefault="00780669" w:rsidP="001357FC">
            <w:pPr>
              <w:jc w:val="center"/>
              <w:rPr>
                <w:rFonts w:hint="eastAsia"/>
                <w:b/>
                <w:sz w:val="28"/>
              </w:rPr>
            </w:pPr>
            <w:r w:rsidRPr="00780669">
              <w:rPr>
                <w:rFonts w:eastAsia="DengXian" w:hint="eastAsia"/>
                <w:b/>
                <w:sz w:val="28"/>
                <w:lang w:eastAsia="zh-CN"/>
              </w:rPr>
              <w:t>陈述</w:t>
            </w:r>
          </w:p>
        </w:tc>
        <w:tc>
          <w:tcPr>
            <w:tcW w:w="2358" w:type="dxa"/>
            <w:gridSpan w:val="4"/>
            <w:tcBorders>
              <w:bottom w:val="single" w:sz="4" w:space="0" w:color="000000"/>
            </w:tcBorders>
            <w:shd w:val="clear" w:color="auto" w:fill="D9D9D9"/>
          </w:tcPr>
          <w:p w14:paraId="37B788B1" w14:textId="77777777" w:rsidR="00F346EA" w:rsidRPr="00F701DD" w:rsidRDefault="00780669" w:rsidP="001357FC">
            <w:pPr>
              <w:jc w:val="center"/>
              <w:rPr>
                <w:rFonts w:hint="eastAsia"/>
                <w:b/>
                <w:sz w:val="28"/>
              </w:rPr>
            </w:pPr>
            <w:r w:rsidRPr="00780669">
              <w:rPr>
                <w:rFonts w:eastAsia="DengXian" w:hint="eastAsia"/>
                <w:b/>
                <w:sz w:val="28"/>
                <w:lang w:eastAsia="zh-CN"/>
              </w:rPr>
              <w:t>同意的程度</w:t>
            </w:r>
          </w:p>
        </w:tc>
      </w:tr>
      <w:tr w:rsidR="00290DE9" w14:paraId="1F464D96" w14:textId="77777777" w:rsidTr="001357FC">
        <w:trPr>
          <w:trHeight w:val="864"/>
        </w:trPr>
        <w:tc>
          <w:tcPr>
            <w:tcW w:w="2088" w:type="dxa"/>
            <w:vMerge w:val="restart"/>
          </w:tcPr>
          <w:p w14:paraId="0558D351" w14:textId="77777777" w:rsidR="00F346EA" w:rsidRPr="00F701DD" w:rsidRDefault="00780669" w:rsidP="001357FC">
            <w:pPr>
              <w:jc w:val="center"/>
              <w:rPr>
                <w:rFonts w:hint="eastAsia"/>
                <w:b/>
                <w:lang w:eastAsia="zh-CN"/>
              </w:rPr>
            </w:pPr>
            <w:r w:rsidRPr="00780669">
              <w:rPr>
                <w:rFonts w:eastAsia="DengXian" w:hint="eastAsia"/>
                <w:b/>
                <w:lang w:eastAsia="zh-CN"/>
              </w:rPr>
              <w:t>通过团队合作获得成功</w:t>
            </w:r>
          </w:p>
        </w:tc>
        <w:tc>
          <w:tcPr>
            <w:tcW w:w="5130" w:type="dxa"/>
            <w:vAlign w:val="center"/>
          </w:tcPr>
          <w:p w14:paraId="3BAF8086" w14:textId="77777777" w:rsidR="00F346EA" w:rsidRDefault="00780669" w:rsidP="00F346EA">
            <w:pPr>
              <w:pStyle w:val="ListParagraph"/>
              <w:numPr>
                <w:ilvl w:val="0"/>
                <w:numId w:val="22"/>
              </w:numPr>
              <w:ind w:left="432" w:hanging="270"/>
              <w:rPr>
                <w:rFonts w:hint="eastAsia"/>
                <w:lang w:eastAsia="zh-CN"/>
              </w:rPr>
            </w:pPr>
            <w:r w:rsidRPr="00780669">
              <w:rPr>
                <w:rFonts w:eastAsia="DengXian" w:hint="eastAsia"/>
                <w:lang w:eastAsia="zh-CN"/>
              </w:rPr>
              <w:t>该课程提供了我作为第二副总监可以用到的信息。</w:t>
            </w:r>
            <w:r w:rsidRPr="00780669">
              <w:rPr>
                <w:rFonts w:eastAsia="DengXian"/>
                <w:lang w:eastAsia="zh-CN"/>
              </w:rPr>
              <w:t xml:space="preserve"> </w:t>
            </w:r>
          </w:p>
        </w:tc>
        <w:tc>
          <w:tcPr>
            <w:tcW w:w="589" w:type="dxa"/>
            <w:tcBorders>
              <w:right w:val="nil"/>
            </w:tcBorders>
            <w:vAlign w:val="center"/>
          </w:tcPr>
          <w:p w14:paraId="56E27410"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488B6C6B"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27CB2036"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369F7B34" w14:textId="77777777" w:rsidR="00F346EA" w:rsidRDefault="00780669" w:rsidP="001357FC">
            <w:pPr>
              <w:jc w:val="center"/>
              <w:rPr>
                <w:rFonts w:hint="eastAsia"/>
              </w:rPr>
            </w:pPr>
            <w:r w:rsidRPr="00780669">
              <w:rPr>
                <w:rFonts w:eastAsia="DengXian"/>
                <w:lang w:eastAsia="zh-CN"/>
              </w:rPr>
              <w:t>4</w:t>
            </w:r>
          </w:p>
        </w:tc>
      </w:tr>
      <w:tr w:rsidR="00290DE9" w14:paraId="64065D0D" w14:textId="77777777" w:rsidTr="001357FC">
        <w:trPr>
          <w:trHeight w:val="864"/>
        </w:trPr>
        <w:tc>
          <w:tcPr>
            <w:tcW w:w="2088" w:type="dxa"/>
            <w:vMerge/>
          </w:tcPr>
          <w:p w14:paraId="671B4935" w14:textId="77777777" w:rsidR="00F346EA" w:rsidRPr="00F701DD" w:rsidRDefault="00F346EA" w:rsidP="001357FC">
            <w:pPr>
              <w:rPr>
                <w:b/>
              </w:rPr>
            </w:pPr>
          </w:p>
        </w:tc>
        <w:tc>
          <w:tcPr>
            <w:tcW w:w="5130" w:type="dxa"/>
            <w:vAlign w:val="center"/>
          </w:tcPr>
          <w:p w14:paraId="1CD46EAB" w14:textId="77777777" w:rsidR="00F346EA" w:rsidRDefault="00780669" w:rsidP="00F346EA">
            <w:pPr>
              <w:pStyle w:val="ListParagraph"/>
              <w:numPr>
                <w:ilvl w:val="0"/>
                <w:numId w:val="22"/>
              </w:numPr>
              <w:ind w:left="432" w:hanging="270"/>
              <w:rPr>
                <w:rFonts w:hint="eastAsia"/>
                <w:lang w:eastAsia="zh-CN"/>
              </w:rPr>
            </w:pPr>
            <w:r w:rsidRPr="00780669">
              <w:rPr>
                <w:rFonts w:eastAsia="DengXian" w:hint="eastAsia"/>
                <w:lang w:eastAsia="zh-CN"/>
              </w:rPr>
              <w:t>学员指南和分发讲义有用并容易理解。</w:t>
            </w:r>
          </w:p>
        </w:tc>
        <w:tc>
          <w:tcPr>
            <w:tcW w:w="589" w:type="dxa"/>
            <w:tcBorders>
              <w:right w:val="nil"/>
            </w:tcBorders>
            <w:vAlign w:val="center"/>
          </w:tcPr>
          <w:p w14:paraId="1CA645A1"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31C9EB1C"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2A4D5ECD"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753A98D7" w14:textId="77777777" w:rsidR="00F346EA" w:rsidRDefault="00780669" w:rsidP="001357FC">
            <w:pPr>
              <w:jc w:val="center"/>
              <w:rPr>
                <w:rFonts w:hint="eastAsia"/>
              </w:rPr>
            </w:pPr>
            <w:r w:rsidRPr="00780669">
              <w:rPr>
                <w:rFonts w:eastAsia="DengXian"/>
                <w:lang w:eastAsia="zh-CN"/>
              </w:rPr>
              <w:t>4</w:t>
            </w:r>
          </w:p>
        </w:tc>
      </w:tr>
      <w:tr w:rsidR="00290DE9" w14:paraId="750CAC1B" w14:textId="77777777" w:rsidTr="001357FC">
        <w:trPr>
          <w:trHeight w:val="864"/>
        </w:trPr>
        <w:tc>
          <w:tcPr>
            <w:tcW w:w="2088" w:type="dxa"/>
            <w:vMerge/>
          </w:tcPr>
          <w:p w14:paraId="632C99C1" w14:textId="77777777" w:rsidR="00F346EA" w:rsidRPr="00F701DD" w:rsidRDefault="00F346EA" w:rsidP="001357FC">
            <w:pPr>
              <w:rPr>
                <w:b/>
              </w:rPr>
            </w:pPr>
          </w:p>
        </w:tc>
        <w:tc>
          <w:tcPr>
            <w:tcW w:w="5130" w:type="dxa"/>
            <w:vAlign w:val="center"/>
          </w:tcPr>
          <w:p w14:paraId="41137FBE" w14:textId="77777777" w:rsidR="00F346EA" w:rsidRDefault="00780669" w:rsidP="00F346EA">
            <w:pPr>
              <w:pStyle w:val="ListParagraph"/>
              <w:numPr>
                <w:ilvl w:val="0"/>
                <w:numId w:val="22"/>
              </w:numPr>
              <w:ind w:left="432" w:hanging="270"/>
              <w:rPr>
                <w:rFonts w:hint="eastAsia"/>
                <w:lang w:eastAsia="zh-CN"/>
              </w:rPr>
            </w:pPr>
            <w:r w:rsidRPr="00780669">
              <w:rPr>
                <w:rFonts w:eastAsia="DengXian" w:hint="eastAsia"/>
                <w:lang w:eastAsia="zh-CN"/>
              </w:rPr>
              <w:t>课程教我新事情或改进我的技能。</w:t>
            </w:r>
            <w:r w:rsidRPr="00780669">
              <w:rPr>
                <w:rFonts w:eastAsia="DengXian"/>
                <w:lang w:eastAsia="zh-CN"/>
              </w:rPr>
              <w:t xml:space="preserve"> </w:t>
            </w:r>
          </w:p>
        </w:tc>
        <w:tc>
          <w:tcPr>
            <w:tcW w:w="589" w:type="dxa"/>
            <w:tcBorders>
              <w:right w:val="nil"/>
            </w:tcBorders>
            <w:vAlign w:val="center"/>
          </w:tcPr>
          <w:p w14:paraId="241874D1"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594632C4"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751675EC"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79B6CE13" w14:textId="77777777" w:rsidR="00F346EA" w:rsidRDefault="00780669" w:rsidP="001357FC">
            <w:pPr>
              <w:jc w:val="center"/>
              <w:rPr>
                <w:rFonts w:hint="eastAsia"/>
              </w:rPr>
            </w:pPr>
            <w:r w:rsidRPr="00780669">
              <w:rPr>
                <w:rFonts w:eastAsia="DengXian"/>
                <w:lang w:eastAsia="zh-CN"/>
              </w:rPr>
              <w:t>4</w:t>
            </w:r>
          </w:p>
        </w:tc>
      </w:tr>
      <w:tr w:rsidR="00290DE9" w14:paraId="6BA6DDF6" w14:textId="77777777" w:rsidTr="001357FC">
        <w:trPr>
          <w:trHeight w:val="864"/>
        </w:trPr>
        <w:tc>
          <w:tcPr>
            <w:tcW w:w="2088" w:type="dxa"/>
            <w:vMerge/>
          </w:tcPr>
          <w:p w14:paraId="023375BC" w14:textId="77777777" w:rsidR="00F346EA" w:rsidRPr="00F701DD" w:rsidRDefault="00F346EA" w:rsidP="001357FC">
            <w:pPr>
              <w:rPr>
                <w:b/>
              </w:rPr>
            </w:pPr>
          </w:p>
        </w:tc>
        <w:tc>
          <w:tcPr>
            <w:tcW w:w="5130" w:type="dxa"/>
            <w:tcBorders>
              <w:bottom w:val="single" w:sz="6" w:space="0" w:color="auto"/>
            </w:tcBorders>
            <w:vAlign w:val="center"/>
          </w:tcPr>
          <w:p w14:paraId="0B384C65" w14:textId="77777777" w:rsidR="00F346EA" w:rsidRDefault="00780669" w:rsidP="00F346EA">
            <w:pPr>
              <w:pStyle w:val="ListParagraph"/>
              <w:numPr>
                <w:ilvl w:val="0"/>
                <w:numId w:val="22"/>
              </w:numPr>
              <w:ind w:left="432" w:hanging="270"/>
              <w:rPr>
                <w:rFonts w:hint="eastAsia"/>
                <w:lang w:eastAsia="zh-CN"/>
              </w:rPr>
            </w:pPr>
            <w:r w:rsidRPr="00780669">
              <w:rPr>
                <w:rFonts w:eastAsia="DengXian" w:hint="eastAsia"/>
                <w:lang w:eastAsia="zh-CN"/>
              </w:rPr>
              <w:t>活动和互动增加课程的价值。</w:t>
            </w:r>
          </w:p>
        </w:tc>
        <w:tc>
          <w:tcPr>
            <w:tcW w:w="589" w:type="dxa"/>
            <w:tcBorders>
              <w:right w:val="nil"/>
            </w:tcBorders>
            <w:vAlign w:val="center"/>
          </w:tcPr>
          <w:p w14:paraId="09D780C9"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2B744B12"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2770B4A1"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29CE5530" w14:textId="77777777" w:rsidR="00F346EA" w:rsidRDefault="00780669" w:rsidP="001357FC">
            <w:pPr>
              <w:jc w:val="center"/>
              <w:rPr>
                <w:rFonts w:hint="eastAsia"/>
              </w:rPr>
            </w:pPr>
            <w:r w:rsidRPr="00780669">
              <w:rPr>
                <w:rFonts w:eastAsia="DengXian"/>
                <w:lang w:eastAsia="zh-CN"/>
              </w:rPr>
              <w:t>4</w:t>
            </w:r>
          </w:p>
        </w:tc>
      </w:tr>
      <w:tr w:rsidR="00290DE9" w14:paraId="73F62827" w14:textId="77777777" w:rsidTr="001357FC">
        <w:trPr>
          <w:trHeight w:val="864"/>
        </w:trPr>
        <w:tc>
          <w:tcPr>
            <w:tcW w:w="2088" w:type="dxa"/>
            <w:vMerge/>
            <w:tcBorders>
              <w:bottom w:val="single" w:sz="6" w:space="0" w:color="auto"/>
            </w:tcBorders>
          </w:tcPr>
          <w:p w14:paraId="7B9E2A2A"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7DC47A93" w14:textId="77777777" w:rsidR="00F346EA" w:rsidRDefault="00780669" w:rsidP="00F346EA">
            <w:pPr>
              <w:pStyle w:val="ListParagraph"/>
              <w:numPr>
                <w:ilvl w:val="0"/>
                <w:numId w:val="22"/>
              </w:numPr>
              <w:ind w:left="432" w:hanging="270"/>
              <w:rPr>
                <w:rFonts w:hint="eastAsia"/>
                <w:lang w:eastAsia="zh-CN"/>
              </w:rPr>
            </w:pPr>
            <w:r w:rsidRPr="00780669">
              <w:rPr>
                <w:rFonts w:eastAsia="DengXian" w:hint="eastAsia"/>
                <w:lang w:eastAsia="zh-CN"/>
              </w:rPr>
              <w:t>讲师很有技巧地讲授内容并有效地引导了该课程。</w:t>
            </w:r>
            <w:r w:rsidRPr="00780669">
              <w:rPr>
                <w:rFonts w:eastAsia="DengXian"/>
                <w:lang w:eastAsia="zh-CN"/>
              </w:rPr>
              <w:t xml:space="preserve"> </w:t>
            </w:r>
          </w:p>
        </w:tc>
        <w:tc>
          <w:tcPr>
            <w:tcW w:w="589" w:type="dxa"/>
            <w:tcBorders>
              <w:bottom w:val="single" w:sz="6" w:space="0" w:color="auto"/>
              <w:right w:val="nil"/>
            </w:tcBorders>
            <w:vAlign w:val="center"/>
          </w:tcPr>
          <w:p w14:paraId="759F5A33" w14:textId="77777777" w:rsidR="00F346EA" w:rsidRDefault="00780669" w:rsidP="001357FC">
            <w:pPr>
              <w:jc w:val="center"/>
              <w:rPr>
                <w:rFonts w:hint="eastAsia"/>
              </w:rPr>
            </w:pPr>
            <w:r w:rsidRPr="00780669">
              <w:rPr>
                <w:rFonts w:eastAsia="DengXian"/>
                <w:lang w:eastAsia="zh-CN"/>
              </w:rPr>
              <w:t>1</w:t>
            </w:r>
          </w:p>
        </w:tc>
        <w:tc>
          <w:tcPr>
            <w:tcW w:w="590" w:type="dxa"/>
            <w:tcBorders>
              <w:left w:val="nil"/>
              <w:bottom w:val="single" w:sz="6" w:space="0" w:color="auto"/>
              <w:right w:val="nil"/>
            </w:tcBorders>
            <w:vAlign w:val="center"/>
          </w:tcPr>
          <w:p w14:paraId="7D546004" w14:textId="77777777" w:rsidR="00F346EA" w:rsidRDefault="00780669" w:rsidP="001357FC">
            <w:pPr>
              <w:jc w:val="center"/>
              <w:rPr>
                <w:rFonts w:hint="eastAsia"/>
              </w:rPr>
            </w:pPr>
            <w:r w:rsidRPr="00780669">
              <w:rPr>
                <w:rFonts w:eastAsia="DengXian"/>
                <w:lang w:eastAsia="zh-CN"/>
              </w:rPr>
              <w:t>2</w:t>
            </w:r>
          </w:p>
        </w:tc>
        <w:tc>
          <w:tcPr>
            <w:tcW w:w="589" w:type="dxa"/>
            <w:tcBorders>
              <w:left w:val="nil"/>
              <w:bottom w:val="single" w:sz="6" w:space="0" w:color="auto"/>
              <w:right w:val="nil"/>
            </w:tcBorders>
            <w:vAlign w:val="center"/>
          </w:tcPr>
          <w:p w14:paraId="28F485A5" w14:textId="77777777" w:rsidR="00F346EA" w:rsidRDefault="00780669" w:rsidP="001357FC">
            <w:pPr>
              <w:jc w:val="center"/>
              <w:rPr>
                <w:rFonts w:hint="eastAsia"/>
              </w:rPr>
            </w:pPr>
            <w:r w:rsidRPr="00780669">
              <w:rPr>
                <w:rFonts w:eastAsia="DengXian"/>
                <w:lang w:eastAsia="zh-CN"/>
              </w:rPr>
              <w:t>3</w:t>
            </w:r>
          </w:p>
        </w:tc>
        <w:tc>
          <w:tcPr>
            <w:tcW w:w="590" w:type="dxa"/>
            <w:tcBorders>
              <w:left w:val="nil"/>
              <w:bottom w:val="single" w:sz="6" w:space="0" w:color="auto"/>
            </w:tcBorders>
            <w:vAlign w:val="center"/>
          </w:tcPr>
          <w:p w14:paraId="47B7DF16" w14:textId="77777777" w:rsidR="00F346EA" w:rsidRDefault="00780669" w:rsidP="001357FC">
            <w:pPr>
              <w:jc w:val="center"/>
              <w:rPr>
                <w:rFonts w:hint="eastAsia"/>
              </w:rPr>
            </w:pPr>
            <w:r w:rsidRPr="00780669">
              <w:rPr>
                <w:rFonts w:eastAsia="DengXian"/>
                <w:lang w:eastAsia="zh-CN"/>
              </w:rPr>
              <w:t>4</w:t>
            </w:r>
          </w:p>
        </w:tc>
      </w:tr>
    </w:tbl>
    <w:p w14:paraId="456F6637" w14:textId="77777777" w:rsidR="00F346EA" w:rsidRPr="00662053" w:rsidRDefault="00F346EA" w:rsidP="00F346E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290DE9" w14:paraId="4BB62451" w14:textId="77777777" w:rsidTr="00BF4387">
        <w:trPr>
          <w:tblHeader/>
        </w:trPr>
        <w:tc>
          <w:tcPr>
            <w:tcW w:w="2088" w:type="dxa"/>
            <w:shd w:val="clear" w:color="auto" w:fill="D9D9D9"/>
          </w:tcPr>
          <w:p w14:paraId="5DB1242B" w14:textId="77777777" w:rsidR="00BF4387" w:rsidRPr="009E775B" w:rsidRDefault="00780669" w:rsidP="00BF4387">
            <w:pPr>
              <w:jc w:val="center"/>
              <w:rPr>
                <w:rFonts w:hint="eastAsia"/>
                <w:b/>
                <w:sz w:val="28"/>
              </w:rPr>
            </w:pPr>
            <w:bookmarkStart w:id="0" w:name="_Hlk119317784"/>
            <w:r w:rsidRPr="00780669">
              <w:rPr>
                <w:rFonts w:eastAsia="DengXian" w:hint="eastAsia"/>
                <w:b/>
                <w:sz w:val="28"/>
                <w:lang w:eastAsia="zh-CN"/>
              </w:rPr>
              <w:t>会议</w:t>
            </w:r>
          </w:p>
        </w:tc>
        <w:tc>
          <w:tcPr>
            <w:tcW w:w="5130" w:type="dxa"/>
            <w:shd w:val="clear" w:color="auto" w:fill="D9D9D9"/>
          </w:tcPr>
          <w:p w14:paraId="6FC57DCE" w14:textId="77777777" w:rsidR="00BF4387" w:rsidRPr="009E775B" w:rsidRDefault="00780669" w:rsidP="00BF4387">
            <w:pPr>
              <w:jc w:val="center"/>
              <w:rPr>
                <w:rFonts w:hint="eastAsia"/>
                <w:b/>
                <w:sz w:val="28"/>
              </w:rPr>
            </w:pPr>
            <w:r w:rsidRPr="00780669">
              <w:rPr>
                <w:rFonts w:eastAsia="DengXian" w:hint="eastAsia"/>
                <w:b/>
                <w:sz w:val="28"/>
                <w:lang w:eastAsia="zh-CN"/>
              </w:rPr>
              <w:t>陈述</w:t>
            </w:r>
          </w:p>
        </w:tc>
        <w:tc>
          <w:tcPr>
            <w:tcW w:w="2358" w:type="dxa"/>
            <w:gridSpan w:val="4"/>
            <w:tcBorders>
              <w:bottom w:val="single" w:sz="4" w:space="0" w:color="000000"/>
            </w:tcBorders>
            <w:shd w:val="clear" w:color="auto" w:fill="D9D9D9"/>
          </w:tcPr>
          <w:p w14:paraId="06782F2A" w14:textId="77777777" w:rsidR="00BF4387" w:rsidRPr="009E775B" w:rsidRDefault="00780669" w:rsidP="00BF4387">
            <w:pPr>
              <w:jc w:val="center"/>
              <w:rPr>
                <w:rFonts w:hint="eastAsia"/>
                <w:b/>
                <w:sz w:val="28"/>
              </w:rPr>
            </w:pPr>
            <w:r w:rsidRPr="00780669">
              <w:rPr>
                <w:rFonts w:eastAsia="DengXian" w:hint="eastAsia"/>
                <w:b/>
                <w:sz w:val="28"/>
                <w:lang w:eastAsia="zh-CN"/>
              </w:rPr>
              <w:t>同意的程度</w:t>
            </w:r>
          </w:p>
        </w:tc>
      </w:tr>
      <w:tr w:rsidR="00290DE9" w14:paraId="70882AC1" w14:textId="77777777" w:rsidTr="00BF4387">
        <w:trPr>
          <w:trHeight w:val="864"/>
        </w:trPr>
        <w:tc>
          <w:tcPr>
            <w:tcW w:w="2088" w:type="dxa"/>
            <w:vMerge w:val="restart"/>
          </w:tcPr>
          <w:p w14:paraId="259C0AE6" w14:textId="77777777" w:rsidR="003D0FDC" w:rsidRPr="009E775B" w:rsidRDefault="00780669" w:rsidP="00BF4387">
            <w:pPr>
              <w:jc w:val="center"/>
              <w:rPr>
                <w:rFonts w:hint="eastAsia"/>
                <w:b/>
                <w:lang w:eastAsia="zh-CN"/>
              </w:rPr>
            </w:pPr>
            <w:r w:rsidRPr="00780669">
              <w:rPr>
                <w:rFonts w:eastAsia="DengXian" w:hint="eastAsia"/>
                <w:b/>
                <w:lang w:eastAsia="zh-CN"/>
              </w:rPr>
              <w:t>全球会员发展措施概述报告</w:t>
            </w:r>
          </w:p>
        </w:tc>
        <w:tc>
          <w:tcPr>
            <w:tcW w:w="5130" w:type="dxa"/>
            <w:vAlign w:val="center"/>
          </w:tcPr>
          <w:p w14:paraId="6E5ADA5D" w14:textId="77777777" w:rsidR="00BF4387" w:rsidRPr="009E775B" w:rsidRDefault="00780669" w:rsidP="00BF4387">
            <w:pPr>
              <w:pStyle w:val="ListParagraph"/>
              <w:numPr>
                <w:ilvl w:val="0"/>
                <w:numId w:val="33"/>
              </w:numPr>
              <w:rPr>
                <w:rFonts w:hint="eastAsia"/>
                <w:lang w:eastAsia="zh-CN"/>
              </w:rPr>
            </w:pPr>
            <w:r w:rsidRPr="00780669">
              <w:rPr>
                <w:rFonts w:eastAsia="DengXian" w:hint="eastAsia"/>
                <w:lang w:eastAsia="zh-CN"/>
              </w:rPr>
              <w:t>该课程提供了我作为第二副总监可以用到的信息。</w:t>
            </w:r>
            <w:r w:rsidRPr="00780669">
              <w:rPr>
                <w:rFonts w:eastAsia="DengXian"/>
                <w:lang w:eastAsia="zh-CN"/>
              </w:rPr>
              <w:t xml:space="preserve"> </w:t>
            </w:r>
          </w:p>
        </w:tc>
        <w:tc>
          <w:tcPr>
            <w:tcW w:w="589" w:type="dxa"/>
            <w:tcBorders>
              <w:right w:val="nil"/>
            </w:tcBorders>
            <w:vAlign w:val="center"/>
          </w:tcPr>
          <w:p w14:paraId="2E78268F" w14:textId="77777777" w:rsidR="00BF4387" w:rsidRPr="009E775B" w:rsidRDefault="00780669" w:rsidP="00BF4387">
            <w:pPr>
              <w:jc w:val="center"/>
              <w:rPr>
                <w:rFonts w:hint="eastAsia"/>
              </w:rPr>
            </w:pPr>
            <w:r w:rsidRPr="00780669">
              <w:rPr>
                <w:rFonts w:eastAsia="DengXian"/>
                <w:lang w:eastAsia="zh-CN"/>
              </w:rPr>
              <w:t>1</w:t>
            </w:r>
          </w:p>
        </w:tc>
        <w:tc>
          <w:tcPr>
            <w:tcW w:w="590" w:type="dxa"/>
            <w:tcBorders>
              <w:left w:val="nil"/>
              <w:right w:val="nil"/>
            </w:tcBorders>
            <w:vAlign w:val="center"/>
          </w:tcPr>
          <w:p w14:paraId="526C10B1" w14:textId="77777777" w:rsidR="00BF4387" w:rsidRPr="009E775B" w:rsidRDefault="00780669" w:rsidP="00BF4387">
            <w:pPr>
              <w:jc w:val="center"/>
              <w:rPr>
                <w:rFonts w:hint="eastAsia"/>
              </w:rPr>
            </w:pPr>
            <w:r w:rsidRPr="00780669">
              <w:rPr>
                <w:rFonts w:eastAsia="DengXian"/>
                <w:lang w:eastAsia="zh-CN"/>
              </w:rPr>
              <w:t>2</w:t>
            </w:r>
          </w:p>
        </w:tc>
        <w:tc>
          <w:tcPr>
            <w:tcW w:w="589" w:type="dxa"/>
            <w:tcBorders>
              <w:left w:val="nil"/>
              <w:right w:val="nil"/>
            </w:tcBorders>
            <w:vAlign w:val="center"/>
          </w:tcPr>
          <w:p w14:paraId="16C940DA" w14:textId="77777777" w:rsidR="00BF4387" w:rsidRPr="009E775B" w:rsidRDefault="00780669" w:rsidP="00BF4387">
            <w:pPr>
              <w:jc w:val="center"/>
              <w:rPr>
                <w:rFonts w:hint="eastAsia"/>
              </w:rPr>
            </w:pPr>
            <w:r w:rsidRPr="00780669">
              <w:rPr>
                <w:rFonts w:eastAsia="DengXian"/>
                <w:lang w:eastAsia="zh-CN"/>
              </w:rPr>
              <w:t>3</w:t>
            </w:r>
          </w:p>
        </w:tc>
        <w:tc>
          <w:tcPr>
            <w:tcW w:w="590" w:type="dxa"/>
            <w:tcBorders>
              <w:left w:val="nil"/>
            </w:tcBorders>
            <w:vAlign w:val="center"/>
          </w:tcPr>
          <w:p w14:paraId="41C9A9E9" w14:textId="77777777" w:rsidR="00BF4387" w:rsidRPr="009E775B" w:rsidRDefault="00780669" w:rsidP="00BF4387">
            <w:pPr>
              <w:jc w:val="center"/>
              <w:rPr>
                <w:rFonts w:hint="eastAsia"/>
              </w:rPr>
            </w:pPr>
            <w:r w:rsidRPr="00780669">
              <w:rPr>
                <w:rFonts w:eastAsia="DengXian"/>
                <w:lang w:eastAsia="zh-CN"/>
              </w:rPr>
              <w:t>4</w:t>
            </w:r>
          </w:p>
        </w:tc>
      </w:tr>
      <w:tr w:rsidR="00290DE9" w14:paraId="7859972C" w14:textId="77777777" w:rsidTr="00BF4387">
        <w:trPr>
          <w:trHeight w:val="864"/>
        </w:trPr>
        <w:tc>
          <w:tcPr>
            <w:tcW w:w="2088" w:type="dxa"/>
            <w:vMerge/>
          </w:tcPr>
          <w:p w14:paraId="32DD2985" w14:textId="77777777" w:rsidR="00BF4387" w:rsidRPr="009E775B" w:rsidRDefault="00BF4387" w:rsidP="00BF4387">
            <w:pPr>
              <w:rPr>
                <w:b/>
              </w:rPr>
            </w:pPr>
          </w:p>
        </w:tc>
        <w:tc>
          <w:tcPr>
            <w:tcW w:w="5130" w:type="dxa"/>
            <w:vAlign w:val="center"/>
          </w:tcPr>
          <w:p w14:paraId="698EB372" w14:textId="77777777" w:rsidR="00BF4387" w:rsidRPr="009E775B" w:rsidRDefault="00780669" w:rsidP="00BF4387">
            <w:pPr>
              <w:pStyle w:val="ListParagraph"/>
              <w:numPr>
                <w:ilvl w:val="0"/>
                <w:numId w:val="33"/>
              </w:numPr>
              <w:ind w:left="432" w:hanging="270"/>
              <w:rPr>
                <w:rFonts w:hint="eastAsia"/>
                <w:lang w:eastAsia="zh-CN"/>
              </w:rPr>
            </w:pPr>
            <w:r w:rsidRPr="00780669">
              <w:rPr>
                <w:rFonts w:eastAsia="DengXian" w:hint="eastAsia"/>
                <w:lang w:eastAsia="zh-CN"/>
              </w:rPr>
              <w:t>课程教我新事情或改进我的技能。</w:t>
            </w:r>
            <w:r w:rsidRPr="00780669">
              <w:rPr>
                <w:rFonts w:eastAsia="DengXian"/>
                <w:lang w:eastAsia="zh-CN"/>
              </w:rPr>
              <w:t xml:space="preserve"> </w:t>
            </w:r>
          </w:p>
        </w:tc>
        <w:tc>
          <w:tcPr>
            <w:tcW w:w="589" w:type="dxa"/>
            <w:tcBorders>
              <w:right w:val="nil"/>
            </w:tcBorders>
            <w:vAlign w:val="center"/>
          </w:tcPr>
          <w:p w14:paraId="22871E58" w14:textId="77777777" w:rsidR="00BF4387" w:rsidRPr="009E775B" w:rsidRDefault="00780669" w:rsidP="00BF4387">
            <w:pPr>
              <w:jc w:val="center"/>
              <w:rPr>
                <w:rFonts w:hint="eastAsia"/>
              </w:rPr>
            </w:pPr>
            <w:r w:rsidRPr="00780669">
              <w:rPr>
                <w:rFonts w:eastAsia="DengXian"/>
                <w:lang w:eastAsia="zh-CN"/>
              </w:rPr>
              <w:t>1</w:t>
            </w:r>
          </w:p>
        </w:tc>
        <w:tc>
          <w:tcPr>
            <w:tcW w:w="590" w:type="dxa"/>
            <w:tcBorders>
              <w:left w:val="nil"/>
              <w:right w:val="nil"/>
            </w:tcBorders>
            <w:vAlign w:val="center"/>
          </w:tcPr>
          <w:p w14:paraId="34A3C819" w14:textId="77777777" w:rsidR="00BF4387" w:rsidRPr="009E775B" w:rsidRDefault="00780669" w:rsidP="00BF4387">
            <w:pPr>
              <w:jc w:val="center"/>
              <w:rPr>
                <w:rFonts w:hint="eastAsia"/>
              </w:rPr>
            </w:pPr>
            <w:r w:rsidRPr="00780669">
              <w:rPr>
                <w:rFonts w:eastAsia="DengXian"/>
                <w:lang w:eastAsia="zh-CN"/>
              </w:rPr>
              <w:t>2</w:t>
            </w:r>
          </w:p>
        </w:tc>
        <w:tc>
          <w:tcPr>
            <w:tcW w:w="589" w:type="dxa"/>
            <w:tcBorders>
              <w:left w:val="nil"/>
              <w:right w:val="nil"/>
            </w:tcBorders>
            <w:vAlign w:val="center"/>
          </w:tcPr>
          <w:p w14:paraId="0A402E6B" w14:textId="77777777" w:rsidR="00BF4387" w:rsidRPr="009E775B" w:rsidRDefault="00780669" w:rsidP="00BF4387">
            <w:pPr>
              <w:jc w:val="center"/>
              <w:rPr>
                <w:rFonts w:hint="eastAsia"/>
              </w:rPr>
            </w:pPr>
            <w:r w:rsidRPr="00780669">
              <w:rPr>
                <w:rFonts w:eastAsia="DengXian"/>
                <w:lang w:eastAsia="zh-CN"/>
              </w:rPr>
              <w:t>3</w:t>
            </w:r>
          </w:p>
        </w:tc>
        <w:tc>
          <w:tcPr>
            <w:tcW w:w="590" w:type="dxa"/>
            <w:tcBorders>
              <w:left w:val="nil"/>
            </w:tcBorders>
            <w:vAlign w:val="center"/>
          </w:tcPr>
          <w:p w14:paraId="5B416F59" w14:textId="77777777" w:rsidR="00BF4387" w:rsidRPr="009E775B" w:rsidRDefault="00780669" w:rsidP="00BF4387">
            <w:pPr>
              <w:jc w:val="center"/>
              <w:rPr>
                <w:rFonts w:hint="eastAsia"/>
              </w:rPr>
            </w:pPr>
            <w:r w:rsidRPr="00780669">
              <w:rPr>
                <w:rFonts w:eastAsia="DengXian"/>
                <w:lang w:eastAsia="zh-CN"/>
              </w:rPr>
              <w:t>4</w:t>
            </w:r>
          </w:p>
        </w:tc>
      </w:tr>
      <w:tr w:rsidR="00290DE9" w14:paraId="0C822165" w14:textId="77777777" w:rsidTr="00BF4387">
        <w:trPr>
          <w:trHeight w:val="864"/>
        </w:trPr>
        <w:tc>
          <w:tcPr>
            <w:tcW w:w="2088" w:type="dxa"/>
            <w:vMerge/>
            <w:tcBorders>
              <w:bottom w:val="single" w:sz="6" w:space="0" w:color="auto"/>
            </w:tcBorders>
          </w:tcPr>
          <w:p w14:paraId="20097E21" w14:textId="77777777" w:rsidR="00BF4387" w:rsidRPr="009E775B" w:rsidRDefault="00BF4387" w:rsidP="00BF4387">
            <w:pPr>
              <w:rPr>
                <w:b/>
              </w:rPr>
            </w:pPr>
          </w:p>
        </w:tc>
        <w:tc>
          <w:tcPr>
            <w:tcW w:w="5130" w:type="dxa"/>
            <w:tcBorders>
              <w:top w:val="single" w:sz="6" w:space="0" w:color="auto"/>
              <w:bottom w:val="single" w:sz="6" w:space="0" w:color="auto"/>
            </w:tcBorders>
            <w:vAlign w:val="center"/>
          </w:tcPr>
          <w:p w14:paraId="2738774E" w14:textId="77777777" w:rsidR="00BF4387" w:rsidRPr="009E775B" w:rsidRDefault="00780669" w:rsidP="00BF4387">
            <w:pPr>
              <w:pStyle w:val="ListParagraph"/>
              <w:numPr>
                <w:ilvl w:val="0"/>
                <w:numId w:val="33"/>
              </w:numPr>
              <w:ind w:left="432" w:hanging="270"/>
              <w:rPr>
                <w:rFonts w:hint="eastAsia"/>
                <w:lang w:eastAsia="zh-CN"/>
              </w:rPr>
            </w:pPr>
            <w:r w:rsidRPr="00780669">
              <w:rPr>
                <w:rFonts w:eastAsia="DengXian" w:hint="eastAsia"/>
                <w:lang w:eastAsia="zh-CN"/>
              </w:rPr>
              <w:t>讲师很有技巧地讲授内容并有效地引导了该课程。</w:t>
            </w:r>
            <w:r w:rsidRPr="00780669">
              <w:rPr>
                <w:rFonts w:eastAsia="DengXian"/>
                <w:lang w:eastAsia="zh-CN"/>
              </w:rPr>
              <w:t xml:space="preserve"> </w:t>
            </w:r>
          </w:p>
        </w:tc>
        <w:tc>
          <w:tcPr>
            <w:tcW w:w="589" w:type="dxa"/>
            <w:tcBorders>
              <w:bottom w:val="single" w:sz="6" w:space="0" w:color="auto"/>
              <w:right w:val="nil"/>
            </w:tcBorders>
            <w:vAlign w:val="center"/>
          </w:tcPr>
          <w:p w14:paraId="3C45B178" w14:textId="77777777" w:rsidR="00BF4387" w:rsidRPr="009E775B" w:rsidRDefault="00780669" w:rsidP="00BF4387">
            <w:pPr>
              <w:jc w:val="center"/>
              <w:rPr>
                <w:rFonts w:hint="eastAsia"/>
              </w:rPr>
            </w:pPr>
            <w:r w:rsidRPr="00780669">
              <w:rPr>
                <w:rFonts w:eastAsia="DengXian"/>
                <w:lang w:eastAsia="zh-CN"/>
              </w:rPr>
              <w:t>1</w:t>
            </w:r>
          </w:p>
        </w:tc>
        <w:tc>
          <w:tcPr>
            <w:tcW w:w="590" w:type="dxa"/>
            <w:tcBorders>
              <w:left w:val="nil"/>
              <w:bottom w:val="single" w:sz="6" w:space="0" w:color="auto"/>
              <w:right w:val="nil"/>
            </w:tcBorders>
            <w:vAlign w:val="center"/>
          </w:tcPr>
          <w:p w14:paraId="58B62308" w14:textId="77777777" w:rsidR="00BF4387" w:rsidRPr="009E775B" w:rsidRDefault="00780669" w:rsidP="00BF4387">
            <w:pPr>
              <w:jc w:val="center"/>
              <w:rPr>
                <w:rFonts w:hint="eastAsia"/>
              </w:rPr>
            </w:pPr>
            <w:r w:rsidRPr="00780669">
              <w:rPr>
                <w:rFonts w:eastAsia="DengXian"/>
                <w:lang w:eastAsia="zh-CN"/>
              </w:rPr>
              <w:t>2</w:t>
            </w:r>
          </w:p>
        </w:tc>
        <w:tc>
          <w:tcPr>
            <w:tcW w:w="589" w:type="dxa"/>
            <w:tcBorders>
              <w:left w:val="nil"/>
              <w:bottom w:val="single" w:sz="6" w:space="0" w:color="auto"/>
              <w:right w:val="nil"/>
            </w:tcBorders>
            <w:vAlign w:val="center"/>
          </w:tcPr>
          <w:p w14:paraId="5E6ACCF6" w14:textId="77777777" w:rsidR="00BF4387" w:rsidRPr="009E775B" w:rsidRDefault="00780669" w:rsidP="00BF4387">
            <w:pPr>
              <w:jc w:val="center"/>
              <w:rPr>
                <w:rFonts w:hint="eastAsia"/>
              </w:rPr>
            </w:pPr>
            <w:r w:rsidRPr="00780669">
              <w:rPr>
                <w:rFonts w:eastAsia="DengXian"/>
                <w:lang w:eastAsia="zh-CN"/>
              </w:rPr>
              <w:t>3</w:t>
            </w:r>
          </w:p>
        </w:tc>
        <w:tc>
          <w:tcPr>
            <w:tcW w:w="590" w:type="dxa"/>
            <w:tcBorders>
              <w:left w:val="nil"/>
              <w:bottom w:val="single" w:sz="6" w:space="0" w:color="auto"/>
            </w:tcBorders>
            <w:vAlign w:val="center"/>
          </w:tcPr>
          <w:p w14:paraId="4245D827" w14:textId="77777777" w:rsidR="00BF4387" w:rsidRPr="009E775B" w:rsidRDefault="00780669" w:rsidP="00BF4387">
            <w:pPr>
              <w:jc w:val="center"/>
              <w:rPr>
                <w:rFonts w:hint="eastAsia"/>
              </w:rPr>
            </w:pPr>
            <w:r w:rsidRPr="00780669">
              <w:rPr>
                <w:rFonts w:eastAsia="DengXian"/>
                <w:lang w:eastAsia="zh-CN"/>
              </w:rPr>
              <w:t>4</w:t>
            </w:r>
          </w:p>
        </w:tc>
      </w:tr>
      <w:bookmarkEnd w:id="0"/>
    </w:tbl>
    <w:p w14:paraId="7747CF45" w14:textId="77777777" w:rsidR="00BF4387" w:rsidRDefault="00BF4387" w:rsidP="00F346EA">
      <w:pPr>
        <w:rPr>
          <w:rFonts w:hint="eastAsia"/>
        </w:rPr>
      </w:pPr>
    </w:p>
    <w:p w14:paraId="18E77105" w14:textId="77777777" w:rsidR="00F346EA" w:rsidRDefault="00F346EA" w:rsidP="00F346EA"/>
    <w:p w14:paraId="01E7967A" w14:textId="77777777" w:rsidR="00BF4387" w:rsidRDefault="00290DE9" w:rsidP="00F346EA">
      <w:pPr>
        <w:rPr>
          <w:rFonts w:hint="eastAsia"/>
        </w:rPr>
      </w:pPr>
      <w:r>
        <w:rPr>
          <w:rFonts w:hint="eastAsi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290DE9" w14:paraId="373DB686" w14:textId="77777777">
        <w:trPr>
          <w:tblHeader/>
        </w:trPr>
        <w:tc>
          <w:tcPr>
            <w:tcW w:w="2088" w:type="dxa"/>
            <w:shd w:val="clear" w:color="auto" w:fill="D9D9D9"/>
          </w:tcPr>
          <w:p w14:paraId="2C8468A4" w14:textId="77777777" w:rsidR="009E775B" w:rsidRPr="00F701DD" w:rsidRDefault="00780669">
            <w:pPr>
              <w:jc w:val="center"/>
              <w:rPr>
                <w:rFonts w:hint="eastAsia"/>
                <w:b/>
                <w:sz w:val="28"/>
              </w:rPr>
            </w:pPr>
            <w:r w:rsidRPr="00780669">
              <w:rPr>
                <w:rFonts w:eastAsia="DengXian" w:hint="eastAsia"/>
                <w:b/>
                <w:sz w:val="28"/>
                <w:lang w:eastAsia="zh-CN"/>
              </w:rPr>
              <w:t>会议</w:t>
            </w:r>
          </w:p>
        </w:tc>
        <w:tc>
          <w:tcPr>
            <w:tcW w:w="5130" w:type="dxa"/>
            <w:shd w:val="clear" w:color="auto" w:fill="D9D9D9"/>
          </w:tcPr>
          <w:p w14:paraId="6EAF1666" w14:textId="77777777" w:rsidR="009E775B" w:rsidRPr="00F701DD" w:rsidRDefault="00780669">
            <w:pPr>
              <w:jc w:val="center"/>
              <w:rPr>
                <w:rFonts w:hint="eastAsia"/>
                <w:b/>
                <w:sz w:val="28"/>
              </w:rPr>
            </w:pPr>
            <w:r w:rsidRPr="00780669">
              <w:rPr>
                <w:rFonts w:eastAsia="DengXian" w:hint="eastAsia"/>
                <w:b/>
                <w:sz w:val="28"/>
                <w:lang w:eastAsia="zh-CN"/>
              </w:rPr>
              <w:t>陈述</w:t>
            </w:r>
          </w:p>
        </w:tc>
        <w:tc>
          <w:tcPr>
            <w:tcW w:w="2358" w:type="dxa"/>
            <w:gridSpan w:val="4"/>
            <w:tcBorders>
              <w:bottom w:val="single" w:sz="4" w:space="0" w:color="000000"/>
            </w:tcBorders>
            <w:shd w:val="clear" w:color="auto" w:fill="D9D9D9"/>
          </w:tcPr>
          <w:p w14:paraId="4DFB2816" w14:textId="77777777" w:rsidR="009E775B" w:rsidRPr="00F701DD" w:rsidRDefault="00780669">
            <w:pPr>
              <w:jc w:val="center"/>
              <w:rPr>
                <w:rFonts w:hint="eastAsia"/>
                <w:b/>
                <w:sz w:val="28"/>
              </w:rPr>
            </w:pPr>
            <w:r w:rsidRPr="00780669">
              <w:rPr>
                <w:rFonts w:eastAsia="DengXian" w:hint="eastAsia"/>
                <w:b/>
                <w:sz w:val="28"/>
                <w:lang w:eastAsia="zh-CN"/>
              </w:rPr>
              <w:t>同意的程度</w:t>
            </w:r>
          </w:p>
        </w:tc>
      </w:tr>
      <w:tr w:rsidR="00290DE9" w14:paraId="753E85F5" w14:textId="77777777">
        <w:trPr>
          <w:trHeight w:val="864"/>
        </w:trPr>
        <w:tc>
          <w:tcPr>
            <w:tcW w:w="2088" w:type="dxa"/>
            <w:vMerge w:val="restart"/>
          </w:tcPr>
          <w:p w14:paraId="5590070C" w14:textId="77777777" w:rsidR="009E775B" w:rsidRPr="00F701DD" w:rsidRDefault="00780669">
            <w:pPr>
              <w:jc w:val="center"/>
              <w:rPr>
                <w:rFonts w:hint="eastAsia"/>
                <w:b/>
              </w:rPr>
            </w:pPr>
            <w:r w:rsidRPr="00780669">
              <w:rPr>
                <w:rFonts w:eastAsia="DengXian" w:hint="eastAsia"/>
                <w:b/>
                <w:lang w:eastAsia="zh-CN"/>
              </w:rPr>
              <w:t>沟通的技巧</w:t>
            </w:r>
          </w:p>
        </w:tc>
        <w:tc>
          <w:tcPr>
            <w:tcW w:w="5130" w:type="dxa"/>
            <w:vAlign w:val="center"/>
          </w:tcPr>
          <w:p w14:paraId="116B456F" w14:textId="77777777" w:rsidR="009E775B" w:rsidRDefault="00780669">
            <w:pPr>
              <w:pStyle w:val="ListParagraph"/>
              <w:numPr>
                <w:ilvl w:val="0"/>
                <w:numId w:val="28"/>
              </w:numPr>
              <w:ind w:left="432" w:hanging="270"/>
              <w:rPr>
                <w:rFonts w:hint="eastAsia"/>
                <w:lang w:eastAsia="zh-CN"/>
              </w:rPr>
            </w:pPr>
            <w:r w:rsidRPr="00780669">
              <w:rPr>
                <w:rFonts w:eastAsia="DengXian" w:hint="eastAsia"/>
                <w:lang w:eastAsia="zh-CN"/>
              </w:rPr>
              <w:t>该课程提供了我作为第二副总监可以用到的信息。</w:t>
            </w:r>
            <w:r w:rsidRPr="00780669">
              <w:rPr>
                <w:rFonts w:eastAsia="DengXian"/>
                <w:lang w:eastAsia="zh-CN"/>
              </w:rPr>
              <w:t xml:space="preserve"> </w:t>
            </w:r>
          </w:p>
        </w:tc>
        <w:tc>
          <w:tcPr>
            <w:tcW w:w="589" w:type="dxa"/>
            <w:tcBorders>
              <w:right w:val="nil"/>
            </w:tcBorders>
            <w:vAlign w:val="center"/>
          </w:tcPr>
          <w:p w14:paraId="5B536048" w14:textId="77777777" w:rsidR="009E775B" w:rsidRDefault="00780669">
            <w:pPr>
              <w:jc w:val="center"/>
              <w:rPr>
                <w:rFonts w:hint="eastAsia"/>
              </w:rPr>
            </w:pPr>
            <w:r w:rsidRPr="00780669">
              <w:rPr>
                <w:rFonts w:eastAsia="DengXian"/>
                <w:lang w:eastAsia="zh-CN"/>
              </w:rPr>
              <w:t>1</w:t>
            </w:r>
          </w:p>
        </w:tc>
        <w:tc>
          <w:tcPr>
            <w:tcW w:w="590" w:type="dxa"/>
            <w:tcBorders>
              <w:left w:val="nil"/>
              <w:right w:val="nil"/>
            </w:tcBorders>
            <w:vAlign w:val="center"/>
          </w:tcPr>
          <w:p w14:paraId="28A18366" w14:textId="77777777" w:rsidR="009E775B" w:rsidRDefault="00780669">
            <w:pPr>
              <w:jc w:val="center"/>
              <w:rPr>
                <w:rFonts w:hint="eastAsia"/>
              </w:rPr>
            </w:pPr>
            <w:r w:rsidRPr="00780669">
              <w:rPr>
                <w:rFonts w:eastAsia="DengXian"/>
                <w:lang w:eastAsia="zh-CN"/>
              </w:rPr>
              <w:t>2</w:t>
            </w:r>
          </w:p>
        </w:tc>
        <w:tc>
          <w:tcPr>
            <w:tcW w:w="589" w:type="dxa"/>
            <w:tcBorders>
              <w:left w:val="nil"/>
              <w:right w:val="nil"/>
            </w:tcBorders>
            <w:vAlign w:val="center"/>
          </w:tcPr>
          <w:p w14:paraId="573AA058" w14:textId="77777777" w:rsidR="009E775B" w:rsidRDefault="00780669">
            <w:pPr>
              <w:jc w:val="center"/>
              <w:rPr>
                <w:rFonts w:hint="eastAsia"/>
              </w:rPr>
            </w:pPr>
            <w:r w:rsidRPr="00780669">
              <w:rPr>
                <w:rFonts w:eastAsia="DengXian"/>
                <w:lang w:eastAsia="zh-CN"/>
              </w:rPr>
              <w:t>3</w:t>
            </w:r>
          </w:p>
        </w:tc>
        <w:tc>
          <w:tcPr>
            <w:tcW w:w="590" w:type="dxa"/>
            <w:tcBorders>
              <w:left w:val="nil"/>
            </w:tcBorders>
            <w:vAlign w:val="center"/>
          </w:tcPr>
          <w:p w14:paraId="7F2623F6" w14:textId="77777777" w:rsidR="009E775B" w:rsidRDefault="00780669">
            <w:pPr>
              <w:jc w:val="center"/>
              <w:rPr>
                <w:rFonts w:hint="eastAsia"/>
              </w:rPr>
            </w:pPr>
            <w:r w:rsidRPr="00780669">
              <w:rPr>
                <w:rFonts w:eastAsia="DengXian"/>
                <w:lang w:eastAsia="zh-CN"/>
              </w:rPr>
              <w:t>4</w:t>
            </w:r>
          </w:p>
        </w:tc>
      </w:tr>
      <w:tr w:rsidR="00290DE9" w14:paraId="1504AD87" w14:textId="77777777">
        <w:trPr>
          <w:trHeight w:val="864"/>
        </w:trPr>
        <w:tc>
          <w:tcPr>
            <w:tcW w:w="2088" w:type="dxa"/>
            <w:vMerge/>
          </w:tcPr>
          <w:p w14:paraId="7AA5EFED" w14:textId="77777777" w:rsidR="009E775B" w:rsidRPr="00F701DD" w:rsidRDefault="009E775B">
            <w:pPr>
              <w:rPr>
                <w:b/>
              </w:rPr>
            </w:pPr>
          </w:p>
        </w:tc>
        <w:tc>
          <w:tcPr>
            <w:tcW w:w="5130" w:type="dxa"/>
            <w:vAlign w:val="center"/>
          </w:tcPr>
          <w:p w14:paraId="4AF254E7" w14:textId="77777777" w:rsidR="009E775B" w:rsidRDefault="00780669">
            <w:pPr>
              <w:pStyle w:val="ListParagraph"/>
              <w:numPr>
                <w:ilvl w:val="0"/>
                <w:numId w:val="28"/>
              </w:numPr>
              <w:ind w:left="432" w:hanging="270"/>
              <w:rPr>
                <w:rFonts w:hint="eastAsia"/>
                <w:lang w:eastAsia="zh-CN"/>
              </w:rPr>
            </w:pPr>
            <w:r w:rsidRPr="00780669">
              <w:rPr>
                <w:rFonts w:eastAsia="DengXian" w:hint="eastAsia"/>
                <w:lang w:eastAsia="zh-CN"/>
              </w:rPr>
              <w:t>学员指南和分发讲义有用并容易理解。</w:t>
            </w:r>
          </w:p>
        </w:tc>
        <w:tc>
          <w:tcPr>
            <w:tcW w:w="589" w:type="dxa"/>
            <w:tcBorders>
              <w:right w:val="nil"/>
            </w:tcBorders>
            <w:vAlign w:val="center"/>
          </w:tcPr>
          <w:p w14:paraId="4DAFFADB" w14:textId="77777777" w:rsidR="009E775B" w:rsidRDefault="00780669">
            <w:pPr>
              <w:jc w:val="center"/>
              <w:rPr>
                <w:rFonts w:hint="eastAsia"/>
              </w:rPr>
            </w:pPr>
            <w:r w:rsidRPr="00780669">
              <w:rPr>
                <w:rFonts w:eastAsia="DengXian"/>
                <w:lang w:eastAsia="zh-CN"/>
              </w:rPr>
              <w:t>1</w:t>
            </w:r>
          </w:p>
        </w:tc>
        <w:tc>
          <w:tcPr>
            <w:tcW w:w="590" w:type="dxa"/>
            <w:tcBorders>
              <w:left w:val="nil"/>
              <w:right w:val="nil"/>
            </w:tcBorders>
            <w:vAlign w:val="center"/>
          </w:tcPr>
          <w:p w14:paraId="733794B3" w14:textId="77777777" w:rsidR="009E775B" w:rsidRDefault="00780669">
            <w:pPr>
              <w:jc w:val="center"/>
              <w:rPr>
                <w:rFonts w:hint="eastAsia"/>
              </w:rPr>
            </w:pPr>
            <w:r w:rsidRPr="00780669">
              <w:rPr>
                <w:rFonts w:eastAsia="DengXian"/>
                <w:lang w:eastAsia="zh-CN"/>
              </w:rPr>
              <w:t>2</w:t>
            </w:r>
          </w:p>
        </w:tc>
        <w:tc>
          <w:tcPr>
            <w:tcW w:w="589" w:type="dxa"/>
            <w:tcBorders>
              <w:left w:val="nil"/>
              <w:right w:val="nil"/>
            </w:tcBorders>
            <w:vAlign w:val="center"/>
          </w:tcPr>
          <w:p w14:paraId="36507B82" w14:textId="77777777" w:rsidR="009E775B" w:rsidRDefault="00780669">
            <w:pPr>
              <w:jc w:val="center"/>
              <w:rPr>
                <w:rFonts w:hint="eastAsia"/>
              </w:rPr>
            </w:pPr>
            <w:r w:rsidRPr="00780669">
              <w:rPr>
                <w:rFonts w:eastAsia="DengXian"/>
                <w:lang w:eastAsia="zh-CN"/>
              </w:rPr>
              <w:t>3</w:t>
            </w:r>
          </w:p>
        </w:tc>
        <w:tc>
          <w:tcPr>
            <w:tcW w:w="590" w:type="dxa"/>
            <w:tcBorders>
              <w:left w:val="nil"/>
            </w:tcBorders>
            <w:vAlign w:val="center"/>
          </w:tcPr>
          <w:p w14:paraId="489EF408" w14:textId="77777777" w:rsidR="009E775B" w:rsidRDefault="00780669">
            <w:pPr>
              <w:jc w:val="center"/>
              <w:rPr>
                <w:rFonts w:hint="eastAsia"/>
              </w:rPr>
            </w:pPr>
            <w:r w:rsidRPr="00780669">
              <w:rPr>
                <w:rFonts w:eastAsia="DengXian"/>
                <w:lang w:eastAsia="zh-CN"/>
              </w:rPr>
              <w:t>4</w:t>
            </w:r>
          </w:p>
        </w:tc>
      </w:tr>
      <w:tr w:rsidR="00290DE9" w14:paraId="4A8CF4C5" w14:textId="77777777">
        <w:trPr>
          <w:trHeight w:val="864"/>
        </w:trPr>
        <w:tc>
          <w:tcPr>
            <w:tcW w:w="2088" w:type="dxa"/>
            <w:vMerge/>
          </w:tcPr>
          <w:p w14:paraId="6F81C69E" w14:textId="77777777" w:rsidR="009E775B" w:rsidRPr="00F701DD" w:rsidRDefault="009E775B">
            <w:pPr>
              <w:rPr>
                <w:b/>
              </w:rPr>
            </w:pPr>
          </w:p>
        </w:tc>
        <w:tc>
          <w:tcPr>
            <w:tcW w:w="5130" w:type="dxa"/>
            <w:vAlign w:val="center"/>
          </w:tcPr>
          <w:p w14:paraId="60AD8C8A" w14:textId="77777777" w:rsidR="009E775B" w:rsidRDefault="00780669">
            <w:pPr>
              <w:pStyle w:val="ListParagraph"/>
              <w:numPr>
                <w:ilvl w:val="0"/>
                <w:numId w:val="28"/>
              </w:numPr>
              <w:ind w:left="432" w:hanging="270"/>
              <w:rPr>
                <w:rFonts w:hint="eastAsia"/>
                <w:lang w:eastAsia="zh-CN"/>
              </w:rPr>
            </w:pPr>
            <w:r w:rsidRPr="00780669">
              <w:rPr>
                <w:rFonts w:eastAsia="DengXian" w:hint="eastAsia"/>
                <w:lang w:eastAsia="zh-CN"/>
              </w:rPr>
              <w:t>课程教我新事情或改进我的技能。</w:t>
            </w:r>
            <w:r w:rsidRPr="00780669">
              <w:rPr>
                <w:rFonts w:eastAsia="DengXian"/>
                <w:lang w:eastAsia="zh-CN"/>
              </w:rPr>
              <w:t xml:space="preserve"> </w:t>
            </w:r>
          </w:p>
        </w:tc>
        <w:tc>
          <w:tcPr>
            <w:tcW w:w="589" w:type="dxa"/>
            <w:tcBorders>
              <w:right w:val="nil"/>
            </w:tcBorders>
            <w:vAlign w:val="center"/>
          </w:tcPr>
          <w:p w14:paraId="7CF56EC2" w14:textId="77777777" w:rsidR="009E775B" w:rsidRDefault="00780669">
            <w:pPr>
              <w:jc w:val="center"/>
              <w:rPr>
                <w:rFonts w:hint="eastAsia"/>
              </w:rPr>
            </w:pPr>
            <w:r w:rsidRPr="00780669">
              <w:rPr>
                <w:rFonts w:eastAsia="DengXian"/>
                <w:lang w:eastAsia="zh-CN"/>
              </w:rPr>
              <w:t>1</w:t>
            </w:r>
          </w:p>
        </w:tc>
        <w:tc>
          <w:tcPr>
            <w:tcW w:w="590" w:type="dxa"/>
            <w:tcBorders>
              <w:left w:val="nil"/>
              <w:right w:val="nil"/>
            </w:tcBorders>
            <w:vAlign w:val="center"/>
          </w:tcPr>
          <w:p w14:paraId="6EA70681" w14:textId="77777777" w:rsidR="009E775B" w:rsidRDefault="00780669">
            <w:pPr>
              <w:jc w:val="center"/>
              <w:rPr>
                <w:rFonts w:hint="eastAsia"/>
              </w:rPr>
            </w:pPr>
            <w:r w:rsidRPr="00780669">
              <w:rPr>
                <w:rFonts w:eastAsia="DengXian"/>
                <w:lang w:eastAsia="zh-CN"/>
              </w:rPr>
              <w:t>2</w:t>
            </w:r>
          </w:p>
        </w:tc>
        <w:tc>
          <w:tcPr>
            <w:tcW w:w="589" w:type="dxa"/>
            <w:tcBorders>
              <w:left w:val="nil"/>
              <w:right w:val="nil"/>
            </w:tcBorders>
            <w:vAlign w:val="center"/>
          </w:tcPr>
          <w:p w14:paraId="18B170C9" w14:textId="77777777" w:rsidR="009E775B" w:rsidRDefault="00780669">
            <w:pPr>
              <w:jc w:val="center"/>
              <w:rPr>
                <w:rFonts w:hint="eastAsia"/>
              </w:rPr>
            </w:pPr>
            <w:r w:rsidRPr="00780669">
              <w:rPr>
                <w:rFonts w:eastAsia="DengXian"/>
                <w:lang w:eastAsia="zh-CN"/>
              </w:rPr>
              <w:t>3</w:t>
            </w:r>
          </w:p>
        </w:tc>
        <w:tc>
          <w:tcPr>
            <w:tcW w:w="590" w:type="dxa"/>
            <w:tcBorders>
              <w:left w:val="nil"/>
            </w:tcBorders>
            <w:vAlign w:val="center"/>
          </w:tcPr>
          <w:p w14:paraId="6A40947A" w14:textId="77777777" w:rsidR="009E775B" w:rsidRDefault="00780669">
            <w:pPr>
              <w:jc w:val="center"/>
              <w:rPr>
                <w:rFonts w:hint="eastAsia"/>
              </w:rPr>
            </w:pPr>
            <w:r w:rsidRPr="00780669">
              <w:rPr>
                <w:rFonts w:eastAsia="DengXian"/>
                <w:lang w:eastAsia="zh-CN"/>
              </w:rPr>
              <w:t>4</w:t>
            </w:r>
          </w:p>
        </w:tc>
      </w:tr>
      <w:tr w:rsidR="00290DE9" w14:paraId="46B3F9BB" w14:textId="77777777">
        <w:trPr>
          <w:trHeight w:val="864"/>
        </w:trPr>
        <w:tc>
          <w:tcPr>
            <w:tcW w:w="2088" w:type="dxa"/>
            <w:vMerge/>
          </w:tcPr>
          <w:p w14:paraId="1C970B5A" w14:textId="77777777" w:rsidR="009E775B" w:rsidRPr="00F701DD" w:rsidRDefault="009E775B">
            <w:pPr>
              <w:rPr>
                <w:b/>
              </w:rPr>
            </w:pPr>
          </w:p>
        </w:tc>
        <w:tc>
          <w:tcPr>
            <w:tcW w:w="5130" w:type="dxa"/>
            <w:tcBorders>
              <w:bottom w:val="single" w:sz="6" w:space="0" w:color="auto"/>
            </w:tcBorders>
            <w:vAlign w:val="center"/>
          </w:tcPr>
          <w:p w14:paraId="699B30BE" w14:textId="77777777" w:rsidR="009E775B" w:rsidRDefault="00780669">
            <w:pPr>
              <w:pStyle w:val="ListParagraph"/>
              <w:numPr>
                <w:ilvl w:val="0"/>
                <w:numId w:val="28"/>
              </w:numPr>
              <w:ind w:left="432" w:hanging="270"/>
              <w:rPr>
                <w:rFonts w:hint="eastAsia"/>
                <w:lang w:eastAsia="zh-CN"/>
              </w:rPr>
            </w:pPr>
            <w:r w:rsidRPr="00780669">
              <w:rPr>
                <w:rFonts w:eastAsia="DengXian" w:hint="eastAsia"/>
                <w:lang w:eastAsia="zh-CN"/>
              </w:rPr>
              <w:t>活动和互动增加课程的价值。</w:t>
            </w:r>
          </w:p>
        </w:tc>
        <w:tc>
          <w:tcPr>
            <w:tcW w:w="589" w:type="dxa"/>
            <w:tcBorders>
              <w:right w:val="nil"/>
            </w:tcBorders>
            <w:vAlign w:val="center"/>
          </w:tcPr>
          <w:p w14:paraId="01A9D9F2" w14:textId="77777777" w:rsidR="009E775B" w:rsidRDefault="00780669">
            <w:pPr>
              <w:jc w:val="center"/>
              <w:rPr>
                <w:rFonts w:hint="eastAsia"/>
              </w:rPr>
            </w:pPr>
            <w:r w:rsidRPr="00780669">
              <w:rPr>
                <w:rFonts w:eastAsia="DengXian"/>
                <w:lang w:eastAsia="zh-CN"/>
              </w:rPr>
              <w:t>1</w:t>
            </w:r>
          </w:p>
        </w:tc>
        <w:tc>
          <w:tcPr>
            <w:tcW w:w="590" w:type="dxa"/>
            <w:tcBorders>
              <w:left w:val="nil"/>
              <w:right w:val="nil"/>
            </w:tcBorders>
            <w:vAlign w:val="center"/>
          </w:tcPr>
          <w:p w14:paraId="6C1AC21F" w14:textId="77777777" w:rsidR="009E775B" w:rsidRDefault="00780669">
            <w:pPr>
              <w:jc w:val="center"/>
              <w:rPr>
                <w:rFonts w:hint="eastAsia"/>
              </w:rPr>
            </w:pPr>
            <w:r w:rsidRPr="00780669">
              <w:rPr>
                <w:rFonts w:eastAsia="DengXian"/>
                <w:lang w:eastAsia="zh-CN"/>
              </w:rPr>
              <w:t>2</w:t>
            </w:r>
          </w:p>
        </w:tc>
        <w:tc>
          <w:tcPr>
            <w:tcW w:w="589" w:type="dxa"/>
            <w:tcBorders>
              <w:left w:val="nil"/>
              <w:right w:val="nil"/>
            </w:tcBorders>
            <w:vAlign w:val="center"/>
          </w:tcPr>
          <w:p w14:paraId="59961BB8" w14:textId="77777777" w:rsidR="009E775B" w:rsidRDefault="00780669">
            <w:pPr>
              <w:jc w:val="center"/>
              <w:rPr>
                <w:rFonts w:hint="eastAsia"/>
              </w:rPr>
            </w:pPr>
            <w:r w:rsidRPr="00780669">
              <w:rPr>
                <w:rFonts w:eastAsia="DengXian"/>
                <w:lang w:eastAsia="zh-CN"/>
              </w:rPr>
              <w:t>3</w:t>
            </w:r>
          </w:p>
        </w:tc>
        <w:tc>
          <w:tcPr>
            <w:tcW w:w="590" w:type="dxa"/>
            <w:tcBorders>
              <w:left w:val="nil"/>
            </w:tcBorders>
            <w:vAlign w:val="center"/>
          </w:tcPr>
          <w:p w14:paraId="6EB23BFB" w14:textId="77777777" w:rsidR="009E775B" w:rsidRDefault="00780669">
            <w:pPr>
              <w:jc w:val="center"/>
              <w:rPr>
                <w:rFonts w:hint="eastAsia"/>
              </w:rPr>
            </w:pPr>
            <w:r w:rsidRPr="00780669">
              <w:rPr>
                <w:rFonts w:eastAsia="DengXian"/>
                <w:lang w:eastAsia="zh-CN"/>
              </w:rPr>
              <w:t>4</w:t>
            </w:r>
          </w:p>
        </w:tc>
      </w:tr>
      <w:tr w:rsidR="00290DE9" w14:paraId="3A10EF2A" w14:textId="77777777">
        <w:trPr>
          <w:trHeight w:val="864"/>
        </w:trPr>
        <w:tc>
          <w:tcPr>
            <w:tcW w:w="2088" w:type="dxa"/>
            <w:vMerge/>
            <w:tcBorders>
              <w:bottom w:val="single" w:sz="6" w:space="0" w:color="auto"/>
            </w:tcBorders>
          </w:tcPr>
          <w:p w14:paraId="018043FE" w14:textId="77777777" w:rsidR="009E775B" w:rsidRPr="00F701DD" w:rsidRDefault="009E775B">
            <w:pPr>
              <w:rPr>
                <w:b/>
              </w:rPr>
            </w:pPr>
          </w:p>
        </w:tc>
        <w:tc>
          <w:tcPr>
            <w:tcW w:w="5130" w:type="dxa"/>
            <w:tcBorders>
              <w:top w:val="single" w:sz="6" w:space="0" w:color="auto"/>
              <w:bottom w:val="single" w:sz="6" w:space="0" w:color="auto"/>
            </w:tcBorders>
            <w:vAlign w:val="center"/>
          </w:tcPr>
          <w:p w14:paraId="30BD1E92" w14:textId="77777777" w:rsidR="009E775B" w:rsidRDefault="00780669">
            <w:pPr>
              <w:pStyle w:val="ListParagraph"/>
              <w:numPr>
                <w:ilvl w:val="0"/>
                <w:numId w:val="28"/>
              </w:numPr>
              <w:ind w:left="432" w:hanging="270"/>
              <w:rPr>
                <w:rFonts w:hint="eastAsia"/>
                <w:lang w:eastAsia="zh-CN"/>
              </w:rPr>
            </w:pPr>
            <w:r w:rsidRPr="00780669">
              <w:rPr>
                <w:rFonts w:eastAsia="DengXian" w:hint="eastAsia"/>
                <w:lang w:eastAsia="zh-CN"/>
              </w:rPr>
              <w:t>讲师很有技巧地讲授内容并有效地引导了该课程。</w:t>
            </w:r>
            <w:r w:rsidRPr="00780669">
              <w:rPr>
                <w:rFonts w:eastAsia="DengXian"/>
                <w:lang w:eastAsia="zh-CN"/>
              </w:rPr>
              <w:t xml:space="preserve"> </w:t>
            </w:r>
          </w:p>
        </w:tc>
        <w:tc>
          <w:tcPr>
            <w:tcW w:w="589" w:type="dxa"/>
            <w:tcBorders>
              <w:bottom w:val="single" w:sz="6" w:space="0" w:color="auto"/>
              <w:right w:val="nil"/>
            </w:tcBorders>
            <w:vAlign w:val="center"/>
          </w:tcPr>
          <w:p w14:paraId="624AA2D3" w14:textId="77777777" w:rsidR="009E775B" w:rsidRDefault="00780669">
            <w:pPr>
              <w:jc w:val="center"/>
              <w:rPr>
                <w:rFonts w:hint="eastAsia"/>
              </w:rPr>
            </w:pPr>
            <w:r w:rsidRPr="00780669">
              <w:rPr>
                <w:rFonts w:eastAsia="DengXian"/>
                <w:lang w:eastAsia="zh-CN"/>
              </w:rPr>
              <w:t>1</w:t>
            </w:r>
          </w:p>
        </w:tc>
        <w:tc>
          <w:tcPr>
            <w:tcW w:w="590" w:type="dxa"/>
            <w:tcBorders>
              <w:left w:val="nil"/>
              <w:bottom w:val="single" w:sz="6" w:space="0" w:color="auto"/>
              <w:right w:val="nil"/>
            </w:tcBorders>
            <w:vAlign w:val="center"/>
          </w:tcPr>
          <w:p w14:paraId="6455718C" w14:textId="77777777" w:rsidR="009E775B" w:rsidRDefault="00780669">
            <w:pPr>
              <w:jc w:val="center"/>
              <w:rPr>
                <w:rFonts w:hint="eastAsia"/>
              </w:rPr>
            </w:pPr>
            <w:r w:rsidRPr="00780669">
              <w:rPr>
                <w:rFonts w:eastAsia="DengXian"/>
                <w:lang w:eastAsia="zh-CN"/>
              </w:rPr>
              <w:t>2</w:t>
            </w:r>
          </w:p>
        </w:tc>
        <w:tc>
          <w:tcPr>
            <w:tcW w:w="589" w:type="dxa"/>
            <w:tcBorders>
              <w:left w:val="nil"/>
              <w:bottom w:val="single" w:sz="6" w:space="0" w:color="auto"/>
              <w:right w:val="nil"/>
            </w:tcBorders>
            <w:vAlign w:val="center"/>
          </w:tcPr>
          <w:p w14:paraId="3CF1F7CE" w14:textId="77777777" w:rsidR="009E775B" w:rsidRDefault="00780669">
            <w:pPr>
              <w:jc w:val="center"/>
              <w:rPr>
                <w:rFonts w:hint="eastAsia"/>
              </w:rPr>
            </w:pPr>
            <w:r w:rsidRPr="00780669">
              <w:rPr>
                <w:rFonts w:eastAsia="DengXian"/>
                <w:lang w:eastAsia="zh-CN"/>
              </w:rPr>
              <w:t>3</w:t>
            </w:r>
          </w:p>
        </w:tc>
        <w:tc>
          <w:tcPr>
            <w:tcW w:w="590" w:type="dxa"/>
            <w:tcBorders>
              <w:left w:val="nil"/>
              <w:bottom w:val="single" w:sz="6" w:space="0" w:color="auto"/>
            </w:tcBorders>
            <w:vAlign w:val="center"/>
          </w:tcPr>
          <w:p w14:paraId="29BC5B8D" w14:textId="77777777" w:rsidR="009E775B" w:rsidRDefault="00780669">
            <w:pPr>
              <w:jc w:val="center"/>
              <w:rPr>
                <w:rFonts w:hint="eastAsia"/>
              </w:rPr>
            </w:pPr>
            <w:r w:rsidRPr="00780669">
              <w:rPr>
                <w:rFonts w:eastAsia="DengXian"/>
                <w:lang w:eastAsia="zh-CN"/>
              </w:rPr>
              <w:t>4</w:t>
            </w:r>
          </w:p>
        </w:tc>
      </w:tr>
    </w:tbl>
    <w:p w14:paraId="36B3E7EA" w14:textId="77777777" w:rsidR="009E775B" w:rsidRPr="00662053" w:rsidRDefault="009E775B" w:rsidP="00F346E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290DE9" w14:paraId="01FE3269" w14:textId="77777777">
        <w:trPr>
          <w:tblHeader/>
        </w:trPr>
        <w:tc>
          <w:tcPr>
            <w:tcW w:w="2088" w:type="dxa"/>
            <w:shd w:val="clear" w:color="auto" w:fill="D9D9D9"/>
          </w:tcPr>
          <w:p w14:paraId="2ED4C4B1" w14:textId="77777777" w:rsidR="009E775B" w:rsidRPr="00F701DD" w:rsidRDefault="00780669">
            <w:pPr>
              <w:jc w:val="center"/>
              <w:rPr>
                <w:rFonts w:hint="eastAsia"/>
                <w:b/>
                <w:sz w:val="28"/>
              </w:rPr>
            </w:pPr>
            <w:r w:rsidRPr="00780669">
              <w:rPr>
                <w:rFonts w:eastAsia="DengXian" w:hint="eastAsia"/>
                <w:b/>
                <w:sz w:val="28"/>
                <w:lang w:eastAsia="zh-CN"/>
              </w:rPr>
              <w:t>会议</w:t>
            </w:r>
          </w:p>
        </w:tc>
        <w:tc>
          <w:tcPr>
            <w:tcW w:w="5130" w:type="dxa"/>
            <w:shd w:val="clear" w:color="auto" w:fill="D9D9D9"/>
          </w:tcPr>
          <w:p w14:paraId="338A751F" w14:textId="77777777" w:rsidR="009E775B" w:rsidRPr="00F701DD" w:rsidRDefault="00780669">
            <w:pPr>
              <w:jc w:val="center"/>
              <w:rPr>
                <w:rFonts w:hint="eastAsia"/>
                <w:b/>
                <w:sz w:val="28"/>
              </w:rPr>
            </w:pPr>
            <w:r w:rsidRPr="00780669">
              <w:rPr>
                <w:rFonts w:eastAsia="DengXian" w:hint="eastAsia"/>
                <w:b/>
                <w:sz w:val="28"/>
                <w:lang w:eastAsia="zh-CN"/>
              </w:rPr>
              <w:t>陈述</w:t>
            </w:r>
          </w:p>
        </w:tc>
        <w:tc>
          <w:tcPr>
            <w:tcW w:w="2358" w:type="dxa"/>
            <w:gridSpan w:val="4"/>
            <w:tcBorders>
              <w:bottom w:val="single" w:sz="4" w:space="0" w:color="000000"/>
            </w:tcBorders>
            <w:shd w:val="clear" w:color="auto" w:fill="D9D9D9"/>
          </w:tcPr>
          <w:p w14:paraId="61BBF04A" w14:textId="77777777" w:rsidR="009E775B" w:rsidRPr="00F701DD" w:rsidRDefault="00780669">
            <w:pPr>
              <w:jc w:val="center"/>
              <w:rPr>
                <w:rFonts w:hint="eastAsia"/>
                <w:b/>
                <w:sz w:val="28"/>
              </w:rPr>
            </w:pPr>
            <w:r w:rsidRPr="00780669">
              <w:rPr>
                <w:rFonts w:eastAsia="DengXian" w:hint="eastAsia"/>
                <w:b/>
                <w:sz w:val="28"/>
                <w:lang w:eastAsia="zh-CN"/>
              </w:rPr>
              <w:t>同意的程度</w:t>
            </w:r>
          </w:p>
        </w:tc>
      </w:tr>
      <w:tr w:rsidR="00290DE9" w14:paraId="12BA8397" w14:textId="77777777">
        <w:trPr>
          <w:trHeight w:val="864"/>
        </w:trPr>
        <w:tc>
          <w:tcPr>
            <w:tcW w:w="2088" w:type="dxa"/>
            <w:vMerge w:val="restart"/>
          </w:tcPr>
          <w:p w14:paraId="0FE08C5C" w14:textId="77777777" w:rsidR="009E775B" w:rsidRPr="00F701DD" w:rsidRDefault="00780669">
            <w:pPr>
              <w:jc w:val="center"/>
              <w:rPr>
                <w:rFonts w:hint="eastAsia"/>
                <w:b/>
              </w:rPr>
            </w:pPr>
            <w:r w:rsidRPr="00780669">
              <w:rPr>
                <w:rFonts w:eastAsia="DengXian" w:hint="eastAsia"/>
                <w:b/>
                <w:lang w:eastAsia="zh-CN"/>
              </w:rPr>
              <w:t>即席演讲技巧</w:t>
            </w:r>
          </w:p>
        </w:tc>
        <w:tc>
          <w:tcPr>
            <w:tcW w:w="5130" w:type="dxa"/>
            <w:vAlign w:val="center"/>
          </w:tcPr>
          <w:p w14:paraId="34757154" w14:textId="77777777" w:rsidR="009E775B" w:rsidRDefault="00780669">
            <w:pPr>
              <w:pStyle w:val="ListParagraph"/>
              <w:numPr>
                <w:ilvl w:val="0"/>
                <w:numId w:val="32"/>
              </w:numPr>
              <w:rPr>
                <w:rFonts w:hint="eastAsia"/>
                <w:lang w:eastAsia="zh-CN"/>
              </w:rPr>
            </w:pPr>
            <w:r w:rsidRPr="00780669">
              <w:rPr>
                <w:rFonts w:eastAsia="DengXian" w:hint="eastAsia"/>
                <w:lang w:eastAsia="zh-CN"/>
              </w:rPr>
              <w:t>该课程提供了我作为第二副总监可以用到的信息。</w:t>
            </w:r>
            <w:r w:rsidRPr="00780669">
              <w:rPr>
                <w:rFonts w:eastAsia="DengXian"/>
                <w:lang w:eastAsia="zh-CN"/>
              </w:rPr>
              <w:t xml:space="preserve"> </w:t>
            </w:r>
          </w:p>
        </w:tc>
        <w:tc>
          <w:tcPr>
            <w:tcW w:w="589" w:type="dxa"/>
            <w:tcBorders>
              <w:right w:val="nil"/>
            </w:tcBorders>
            <w:vAlign w:val="center"/>
          </w:tcPr>
          <w:p w14:paraId="18896E12" w14:textId="77777777" w:rsidR="009E775B" w:rsidRDefault="00780669">
            <w:pPr>
              <w:jc w:val="center"/>
              <w:rPr>
                <w:rFonts w:hint="eastAsia"/>
              </w:rPr>
            </w:pPr>
            <w:r w:rsidRPr="00780669">
              <w:rPr>
                <w:rFonts w:eastAsia="DengXian"/>
                <w:lang w:eastAsia="zh-CN"/>
              </w:rPr>
              <w:t>1</w:t>
            </w:r>
          </w:p>
        </w:tc>
        <w:tc>
          <w:tcPr>
            <w:tcW w:w="590" w:type="dxa"/>
            <w:tcBorders>
              <w:left w:val="nil"/>
              <w:right w:val="nil"/>
            </w:tcBorders>
            <w:vAlign w:val="center"/>
          </w:tcPr>
          <w:p w14:paraId="6B50781C" w14:textId="77777777" w:rsidR="009E775B" w:rsidRDefault="00780669">
            <w:pPr>
              <w:jc w:val="center"/>
              <w:rPr>
                <w:rFonts w:hint="eastAsia"/>
              </w:rPr>
            </w:pPr>
            <w:r w:rsidRPr="00780669">
              <w:rPr>
                <w:rFonts w:eastAsia="DengXian"/>
                <w:lang w:eastAsia="zh-CN"/>
              </w:rPr>
              <w:t>2</w:t>
            </w:r>
          </w:p>
        </w:tc>
        <w:tc>
          <w:tcPr>
            <w:tcW w:w="589" w:type="dxa"/>
            <w:tcBorders>
              <w:left w:val="nil"/>
              <w:right w:val="nil"/>
            </w:tcBorders>
            <w:vAlign w:val="center"/>
          </w:tcPr>
          <w:p w14:paraId="091CC6A2" w14:textId="77777777" w:rsidR="009E775B" w:rsidRDefault="00780669">
            <w:pPr>
              <w:jc w:val="center"/>
              <w:rPr>
                <w:rFonts w:hint="eastAsia"/>
              </w:rPr>
            </w:pPr>
            <w:r w:rsidRPr="00780669">
              <w:rPr>
                <w:rFonts w:eastAsia="DengXian"/>
                <w:lang w:eastAsia="zh-CN"/>
              </w:rPr>
              <w:t>3</w:t>
            </w:r>
          </w:p>
        </w:tc>
        <w:tc>
          <w:tcPr>
            <w:tcW w:w="590" w:type="dxa"/>
            <w:tcBorders>
              <w:left w:val="nil"/>
            </w:tcBorders>
            <w:vAlign w:val="center"/>
          </w:tcPr>
          <w:p w14:paraId="2FFCDD17" w14:textId="77777777" w:rsidR="009E775B" w:rsidRDefault="00780669">
            <w:pPr>
              <w:jc w:val="center"/>
              <w:rPr>
                <w:rFonts w:hint="eastAsia"/>
              </w:rPr>
            </w:pPr>
            <w:r w:rsidRPr="00780669">
              <w:rPr>
                <w:rFonts w:eastAsia="DengXian"/>
                <w:lang w:eastAsia="zh-CN"/>
              </w:rPr>
              <w:t>4</w:t>
            </w:r>
          </w:p>
        </w:tc>
      </w:tr>
      <w:tr w:rsidR="00290DE9" w14:paraId="2AE51B94" w14:textId="77777777">
        <w:trPr>
          <w:trHeight w:val="864"/>
        </w:trPr>
        <w:tc>
          <w:tcPr>
            <w:tcW w:w="2088" w:type="dxa"/>
            <w:vMerge/>
          </w:tcPr>
          <w:p w14:paraId="1856EF3B" w14:textId="77777777" w:rsidR="009E775B" w:rsidRPr="00F701DD" w:rsidRDefault="009E775B">
            <w:pPr>
              <w:rPr>
                <w:b/>
              </w:rPr>
            </w:pPr>
          </w:p>
        </w:tc>
        <w:tc>
          <w:tcPr>
            <w:tcW w:w="5130" w:type="dxa"/>
            <w:vAlign w:val="center"/>
          </w:tcPr>
          <w:p w14:paraId="5A2466D3" w14:textId="77777777" w:rsidR="009E775B" w:rsidRDefault="00780669">
            <w:pPr>
              <w:pStyle w:val="ListParagraph"/>
              <w:numPr>
                <w:ilvl w:val="0"/>
                <w:numId w:val="32"/>
              </w:numPr>
              <w:ind w:left="432" w:hanging="270"/>
              <w:rPr>
                <w:rFonts w:hint="eastAsia"/>
                <w:lang w:eastAsia="zh-CN"/>
              </w:rPr>
            </w:pPr>
            <w:r w:rsidRPr="00780669">
              <w:rPr>
                <w:rFonts w:eastAsia="DengXian" w:hint="eastAsia"/>
                <w:lang w:eastAsia="zh-CN"/>
              </w:rPr>
              <w:t>学员指南和分发讲义有用并容易理解。</w:t>
            </w:r>
          </w:p>
        </w:tc>
        <w:tc>
          <w:tcPr>
            <w:tcW w:w="589" w:type="dxa"/>
            <w:tcBorders>
              <w:right w:val="nil"/>
            </w:tcBorders>
            <w:vAlign w:val="center"/>
          </w:tcPr>
          <w:p w14:paraId="418995ED" w14:textId="77777777" w:rsidR="009E775B" w:rsidRDefault="00780669">
            <w:pPr>
              <w:jc w:val="center"/>
              <w:rPr>
                <w:rFonts w:hint="eastAsia"/>
              </w:rPr>
            </w:pPr>
            <w:r w:rsidRPr="00780669">
              <w:rPr>
                <w:rFonts w:eastAsia="DengXian"/>
                <w:lang w:eastAsia="zh-CN"/>
              </w:rPr>
              <w:t>1</w:t>
            </w:r>
          </w:p>
        </w:tc>
        <w:tc>
          <w:tcPr>
            <w:tcW w:w="590" w:type="dxa"/>
            <w:tcBorders>
              <w:left w:val="nil"/>
              <w:right w:val="nil"/>
            </w:tcBorders>
            <w:vAlign w:val="center"/>
          </w:tcPr>
          <w:p w14:paraId="564986CE" w14:textId="77777777" w:rsidR="009E775B" w:rsidRDefault="00780669">
            <w:pPr>
              <w:jc w:val="center"/>
              <w:rPr>
                <w:rFonts w:hint="eastAsia"/>
              </w:rPr>
            </w:pPr>
            <w:r w:rsidRPr="00780669">
              <w:rPr>
                <w:rFonts w:eastAsia="DengXian"/>
                <w:lang w:eastAsia="zh-CN"/>
              </w:rPr>
              <w:t>2</w:t>
            </w:r>
          </w:p>
        </w:tc>
        <w:tc>
          <w:tcPr>
            <w:tcW w:w="589" w:type="dxa"/>
            <w:tcBorders>
              <w:left w:val="nil"/>
              <w:right w:val="nil"/>
            </w:tcBorders>
            <w:vAlign w:val="center"/>
          </w:tcPr>
          <w:p w14:paraId="5DC56147" w14:textId="77777777" w:rsidR="009E775B" w:rsidRDefault="00780669">
            <w:pPr>
              <w:jc w:val="center"/>
              <w:rPr>
                <w:rFonts w:hint="eastAsia"/>
              </w:rPr>
            </w:pPr>
            <w:r w:rsidRPr="00780669">
              <w:rPr>
                <w:rFonts w:eastAsia="DengXian"/>
                <w:lang w:eastAsia="zh-CN"/>
              </w:rPr>
              <w:t>3</w:t>
            </w:r>
          </w:p>
        </w:tc>
        <w:tc>
          <w:tcPr>
            <w:tcW w:w="590" w:type="dxa"/>
            <w:tcBorders>
              <w:left w:val="nil"/>
            </w:tcBorders>
            <w:vAlign w:val="center"/>
          </w:tcPr>
          <w:p w14:paraId="7831D5D4" w14:textId="77777777" w:rsidR="009E775B" w:rsidRDefault="00780669">
            <w:pPr>
              <w:jc w:val="center"/>
              <w:rPr>
                <w:rFonts w:hint="eastAsia"/>
              </w:rPr>
            </w:pPr>
            <w:r w:rsidRPr="00780669">
              <w:rPr>
                <w:rFonts w:eastAsia="DengXian"/>
                <w:lang w:eastAsia="zh-CN"/>
              </w:rPr>
              <w:t>4</w:t>
            </w:r>
          </w:p>
        </w:tc>
      </w:tr>
      <w:tr w:rsidR="00290DE9" w14:paraId="5E774101" w14:textId="77777777">
        <w:trPr>
          <w:trHeight w:val="864"/>
        </w:trPr>
        <w:tc>
          <w:tcPr>
            <w:tcW w:w="2088" w:type="dxa"/>
            <w:vMerge/>
          </w:tcPr>
          <w:p w14:paraId="325FD675" w14:textId="77777777" w:rsidR="009E775B" w:rsidRPr="00F701DD" w:rsidRDefault="009E775B">
            <w:pPr>
              <w:rPr>
                <w:b/>
              </w:rPr>
            </w:pPr>
          </w:p>
        </w:tc>
        <w:tc>
          <w:tcPr>
            <w:tcW w:w="5130" w:type="dxa"/>
            <w:vAlign w:val="center"/>
          </w:tcPr>
          <w:p w14:paraId="21B30A3E" w14:textId="77777777" w:rsidR="009E775B" w:rsidRDefault="00780669">
            <w:pPr>
              <w:pStyle w:val="ListParagraph"/>
              <w:numPr>
                <w:ilvl w:val="0"/>
                <w:numId w:val="32"/>
              </w:numPr>
              <w:ind w:left="432" w:hanging="270"/>
              <w:rPr>
                <w:rFonts w:hint="eastAsia"/>
                <w:lang w:eastAsia="zh-CN"/>
              </w:rPr>
            </w:pPr>
            <w:r w:rsidRPr="00780669">
              <w:rPr>
                <w:rFonts w:eastAsia="DengXian" w:hint="eastAsia"/>
                <w:lang w:eastAsia="zh-CN"/>
              </w:rPr>
              <w:t>课程教我新事情或改进我的技能。</w:t>
            </w:r>
            <w:r w:rsidRPr="00780669">
              <w:rPr>
                <w:rFonts w:eastAsia="DengXian"/>
                <w:lang w:eastAsia="zh-CN"/>
              </w:rPr>
              <w:t xml:space="preserve"> </w:t>
            </w:r>
          </w:p>
        </w:tc>
        <w:tc>
          <w:tcPr>
            <w:tcW w:w="589" w:type="dxa"/>
            <w:tcBorders>
              <w:right w:val="nil"/>
            </w:tcBorders>
            <w:vAlign w:val="center"/>
          </w:tcPr>
          <w:p w14:paraId="6C9CA7CA" w14:textId="77777777" w:rsidR="009E775B" w:rsidRDefault="00780669">
            <w:pPr>
              <w:jc w:val="center"/>
              <w:rPr>
                <w:rFonts w:hint="eastAsia"/>
              </w:rPr>
            </w:pPr>
            <w:r w:rsidRPr="00780669">
              <w:rPr>
                <w:rFonts w:eastAsia="DengXian"/>
                <w:lang w:eastAsia="zh-CN"/>
              </w:rPr>
              <w:t>1</w:t>
            </w:r>
          </w:p>
        </w:tc>
        <w:tc>
          <w:tcPr>
            <w:tcW w:w="590" w:type="dxa"/>
            <w:tcBorders>
              <w:left w:val="nil"/>
              <w:right w:val="nil"/>
            </w:tcBorders>
            <w:vAlign w:val="center"/>
          </w:tcPr>
          <w:p w14:paraId="50DDE439" w14:textId="77777777" w:rsidR="009E775B" w:rsidRDefault="00780669">
            <w:pPr>
              <w:jc w:val="center"/>
              <w:rPr>
                <w:rFonts w:hint="eastAsia"/>
              </w:rPr>
            </w:pPr>
            <w:r w:rsidRPr="00780669">
              <w:rPr>
                <w:rFonts w:eastAsia="DengXian"/>
                <w:lang w:eastAsia="zh-CN"/>
              </w:rPr>
              <w:t>2</w:t>
            </w:r>
          </w:p>
        </w:tc>
        <w:tc>
          <w:tcPr>
            <w:tcW w:w="589" w:type="dxa"/>
            <w:tcBorders>
              <w:left w:val="nil"/>
              <w:right w:val="nil"/>
            </w:tcBorders>
            <w:vAlign w:val="center"/>
          </w:tcPr>
          <w:p w14:paraId="6B8931A6" w14:textId="77777777" w:rsidR="009E775B" w:rsidRDefault="00780669">
            <w:pPr>
              <w:jc w:val="center"/>
              <w:rPr>
                <w:rFonts w:hint="eastAsia"/>
              </w:rPr>
            </w:pPr>
            <w:r w:rsidRPr="00780669">
              <w:rPr>
                <w:rFonts w:eastAsia="DengXian"/>
                <w:lang w:eastAsia="zh-CN"/>
              </w:rPr>
              <w:t>3</w:t>
            </w:r>
          </w:p>
        </w:tc>
        <w:tc>
          <w:tcPr>
            <w:tcW w:w="590" w:type="dxa"/>
            <w:tcBorders>
              <w:left w:val="nil"/>
            </w:tcBorders>
            <w:vAlign w:val="center"/>
          </w:tcPr>
          <w:p w14:paraId="0942B06F" w14:textId="77777777" w:rsidR="009E775B" w:rsidRDefault="00780669">
            <w:pPr>
              <w:jc w:val="center"/>
              <w:rPr>
                <w:rFonts w:hint="eastAsia"/>
              </w:rPr>
            </w:pPr>
            <w:r w:rsidRPr="00780669">
              <w:rPr>
                <w:rFonts w:eastAsia="DengXian"/>
                <w:lang w:eastAsia="zh-CN"/>
              </w:rPr>
              <w:t>4</w:t>
            </w:r>
          </w:p>
        </w:tc>
      </w:tr>
      <w:tr w:rsidR="00290DE9" w14:paraId="5FDDAEE2" w14:textId="77777777">
        <w:trPr>
          <w:trHeight w:val="864"/>
        </w:trPr>
        <w:tc>
          <w:tcPr>
            <w:tcW w:w="2088" w:type="dxa"/>
            <w:vMerge/>
          </w:tcPr>
          <w:p w14:paraId="2005A36C" w14:textId="77777777" w:rsidR="009E775B" w:rsidRPr="00F701DD" w:rsidRDefault="009E775B">
            <w:pPr>
              <w:rPr>
                <w:b/>
              </w:rPr>
            </w:pPr>
          </w:p>
        </w:tc>
        <w:tc>
          <w:tcPr>
            <w:tcW w:w="5130" w:type="dxa"/>
            <w:tcBorders>
              <w:bottom w:val="single" w:sz="6" w:space="0" w:color="auto"/>
            </w:tcBorders>
            <w:vAlign w:val="center"/>
          </w:tcPr>
          <w:p w14:paraId="135B3AD5" w14:textId="77777777" w:rsidR="009E775B" w:rsidRDefault="00780669">
            <w:pPr>
              <w:pStyle w:val="ListParagraph"/>
              <w:numPr>
                <w:ilvl w:val="0"/>
                <w:numId w:val="32"/>
              </w:numPr>
              <w:ind w:left="432" w:hanging="270"/>
              <w:rPr>
                <w:rFonts w:hint="eastAsia"/>
                <w:lang w:eastAsia="zh-CN"/>
              </w:rPr>
            </w:pPr>
            <w:r w:rsidRPr="00780669">
              <w:rPr>
                <w:rFonts w:eastAsia="DengXian" w:hint="eastAsia"/>
                <w:lang w:eastAsia="zh-CN"/>
              </w:rPr>
              <w:t>活动和互动增加课程的价值。</w:t>
            </w:r>
          </w:p>
        </w:tc>
        <w:tc>
          <w:tcPr>
            <w:tcW w:w="589" w:type="dxa"/>
            <w:tcBorders>
              <w:right w:val="nil"/>
            </w:tcBorders>
            <w:vAlign w:val="center"/>
          </w:tcPr>
          <w:p w14:paraId="2DECB3A1" w14:textId="77777777" w:rsidR="009E775B" w:rsidRDefault="00780669">
            <w:pPr>
              <w:jc w:val="center"/>
              <w:rPr>
                <w:rFonts w:hint="eastAsia"/>
              </w:rPr>
            </w:pPr>
            <w:r w:rsidRPr="00780669">
              <w:rPr>
                <w:rFonts w:eastAsia="DengXian"/>
                <w:lang w:eastAsia="zh-CN"/>
              </w:rPr>
              <w:t>1</w:t>
            </w:r>
          </w:p>
        </w:tc>
        <w:tc>
          <w:tcPr>
            <w:tcW w:w="590" w:type="dxa"/>
            <w:tcBorders>
              <w:left w:val="nil"/>
              <w:right w:val="nil"/>
            </w:tcBorders>
            <w:vAlign w:val="center"/>
          </w:tcPr>
          <w:p w14:paraId="6CB3EE71" w14:textId="77777777" w:rsidR="009E775B" w:rsidRDefault="00780669">
            <w:pPr>
              <w:jc w:val="center"/>
              <w:rPr>
                <w:rFonts w:hint="eastAsia"/>
              </w:rPr>
            </w:pPr>
            <w:r w:rsidRPr="00780669">
              <w:rPr>
                <w:rFonts w:eastAsia="DengXian"/>
                <w:lang w:eastAsia="zh-CN"/>
              </w:rPr>
              <w:t>2</w:t>
            </w:r>
          </w:p>
        </w:tc>
        <w:tc>
          <w:tcPr>
            <w:tcW w:w="589" w:type="dxa"/>
            <w:tcBorders>
              <w:left w:val="nil"/>
              <w:right w:val="nil"/>
            </w:tcBorders>
            <w:vAlign w:val="center"/>
          </w:tcPr>
          <w:p w14:paraId="4DCF65C7" w14:textId="77777777" w:rsidR="009E775B" w:rsidRDefault="00780669">
            <w:pPr>
              <w:jc w:val="center"/>
              <w:rPr>
                <w:rFonts w:hint="eastAsia"/>
              </w:rPr>
            </w:pPr>
            <w:r w:rsidRPr="00780669">
              <w:rPr>
                <w:rFonts w:eastAsia="DengXian"/>
                <w:lang w:eastAsia="zh-CN"/>
              </w:rPr>
              <w:t>3</w:t>
            </w:r>
          </w:p>
        </w:tc>
        <w:tc>
          <w:tcPr>
            <w:tcW w:w="590" w:type="dxa"/>
            <w:tcBorders>
              <w:left w:val="nil"/>
            </w:tcBorders>
            <w:vAlign w:val="center"/>
          </w:tcPr>
          <w:p w14:paraId="28805F88" w14:textId="77777777" w:rsidR="009E775B" w:rsidRDefault="00780669">
            <w:pPr>
              <w:jc w:val="center"/>
              <w:rPr>
                <w:rFonts w:hint="eastAsia"/>
              </w:rPr>
            </w:pPr>
            <w:r w:rsidRPr="00780669">
              <w:rPr>
                <w:rFonts w:eastAsia="DengXian"/>
                <w:lang w:eastAsia="zh-CN"/>
              </w:rPr>
              <w:t>4</w:t>
            </w:r>
          </w:p>
        </w:tc>
      </w:tr>
      <w:tr w:rsidR="00290DE9" w14:paraId="3FC8C057" w14:textId="77777777">
        <w:trPr>
          <w:trHeight w:val="864"/>
        </w:trPr>
        <w:tc>
          <w:tcPr>
            <w:tcW w:w="2088" w:type="dxa"/>
            <w:vMerge/>
            <w:tcBorders>
              <w:bottom w:val="single" w:sz="6" w:space="0" w:color="auto"/>
            </w:tcBorders>
          </w:tcPr>
          <w:p w14:paraId="568B0312" w14:textId="77777777" w:rsidR="009E775B" w:rsidRPr="00F701DD" w:rsidRDefault="009E775B">
            <w:pPr>
              <w:rPr>
                <w:b/>
              </w:rPr>
            </w:pPr>
          </w:p>
        </w:tc>
        <w:tc>
          <w:tcPr>
            <w:tcW w:w="5130" w:type="dxa"/>
            <w:tcBorders>
              <w:top w:val="single" w:sz="6" w:space="0" w:color="auto"/>
              <w:bottom w:val="single" w:sz="6" w:space="0" w:color="auto"/>
            </w:tcBorders>
            <w:vAlign w:val="center"/>
          </w:tcPr>
          <w:p w14:paraId="2E01A3C1" w14:textId="77777777" w:rsidR="009E775B" w:rsidRDefault="00780669">
            <w:pPr>
              <w:pStyle w:val="ListParagraph"/>
              <w:numPr>
                <w:ilvl w:val="0"/>
                <w:numId w:val="32"/>
              </w:numPr>
              <w:ind w:left="432" w:hanging="270"/>
              <w:rPr>
                <w:rFonts w:hint="eastAsia"/>
                <w:lang w:eastAsia="zh-CN"/>
              </w:rPr>
            </w:pPr>
            <w:r w:rsidRPr="00780669">
              <w:rPr>
                <w:rFonts w:eastAsia="DengXian" w:hint="eastAsia"/>
                <w:lang w:eastAsia="zh-CN"/>
              </w:rPr>
              <w:t>讲师很有技巧地讲授内容并有效地引导了该课程。</w:t>
            </w:r>
            <w:r w:rsidRPr="00780669">
              <w:rPr>
                <w:rFonts w:eastAsia="DengXian"/>
                <w:lang w:eastAsia="zh-CN"/>
              </w:rPr>
              <w:t xml:space="preserve"> </w:t>
            </w:r>
          </w:p>
        </w:tc>
        <w:tc>
          <w:tcPr>
            <w:tcW w:w="589" w:type="dxa"/>
            <w:tcBorders>
              <w:bottom w:val="single" w:sz="6" w:space="0" w:color="auto"/>
              <w:right w:val="nil"/>
            </w:tcBorders>
            <w:vAlign w:val="center"/>
          </w:tcPr>
          <w:p w14:paraId="0FF3F144" w14:textId="77777777" w:rsidR="009E775B" w:rsidRDefault="00780669">
            <w:pPr>
              <w:jc w:val="center"/>
              <w:rPr>
                <w:rFonts w:hint="eastAsia"/>
              </w:rPr>
            </w:pPr>
            <w:r w:rsidRPr="00780669">
              <w:rPr>
                <w:rFonts w:eastAsia="DengXian"/>
                <w:lang w:eastAsia="zh-CN"/>
              </w:rPr>
              <w:t>1</w:t>
            </w:r>
          </w:p>
        </w:tc>
        <w:tc>
          <w:tcPr>
            <w:tcW w:w="590" w:type="dxa"/>
            <w:tcBorders>
              <w:left w:val="nil"/>
              <w:bottom w:val="single" w:sz="6" w:space="0" w:color="auto"/>
              <w:right w:val="nil"/>
            </w:tcBorders>
            <w:vAlign w:val="center"/>
          </w:tcPr>
          <w:p w14:paraId="1C7B827D" w14:textId="77777777" w:rsidR="009E775B" w:rsidRDefault="00780669">
            <w:pPr>
              <w:jc w:val="center"/>
              <w:rPr>
                <w:rFonts w:hint="eastAsia"/>
              </w:rPr>
            </w:pPr>
            <w:r w:rsidRPr="00780669">
              <w:rPr>
                <w:rFonts w:eastAsia="DengXian"/>
                <w:lang w:eastAsia="zh-CN"/>
              </w:rPr>
              <w:t>2</w:t>
            </w:r>
          </w:p>
        </w:tc>
        <w:tc>
          <w:tcPr>
            <w:tcW w:w="589" w:type="dxa"/>
            <w:tcBorders>
              <w:left w:val="nil"/>
              <w:bottom w:val="single" w:sz="6" w:space="0" w:color="auto"/>
              <w:right w:val="nil"/>
            </w:tcBorders>
            <w:vAlign w:val="center"/>
          </w:tcPr>
          <w:p w14:paraId="4949C582" w14:textId="77777777" w:rsidR="009E775B" w:rsidRDefault="00780669">
            <w:pPr>
              <w:jc w:val="center"/>
              <w:rPr>
                <w:rFonts w:hint="eastAsia"/>
              </w:rPr>
            </w:pPr>
            <w:r w:rsidRPr="00780669">
              <w:rPr>
                <w:rFonts w:eastAsia="DengXian"/>
                <w:lang w:eastAsia="zh-CN"/>
              </w:rPr>
              <w:t>3</w:t>
            </w:r>
          </w:p>
        </w:tc>
        <w:tc>
          <w:tcPr>
            <w:tcW w:w="590" w:type="dxa"/>
            <w:tcBorders>
              <w:left w:val="nil"/>
              <w:bottom w:val="single" w:sz="6" w:space="0" w:color="auto"/>
            </w:tcBorders>
            <w:vAlign w:val="center"/>
          </w:tcPr>
          <w:p w14:paraId="2E2AECBC" w14:textId="77777777" w:rsidR="009E775B" w:rsidRDefault="00780669">
            <w:pPr>
              <w:jc w:val="center"/>
              <w:rPr>
                <w:rFonts w:hint="eastAsia"/>
              </w:rPr>
            </w:pPr>
            <w:r w:rsidRPr="00780669">
              <w:rPr>
                <w:rFonts w:eastAsia="DengXian"/>
                <w:lang w:eastAsia="zh-CN"/>
              </w:rPr>
              <w:t>4</w:t>
            </w:r>
          </w:p>
        </w:tc>
      </w:tr>
    </w:tbl>
    <w:p w14:paraId="13878D7E" w14:textId="77777777" w:rsidR="009E775B" w:rsidRDefault="009E775B" w:rsidP="00F346EA"/>
    <w:p w14:paraId="524BE3FA" w14:textId="77777777" w:rsidR="009E775B" w:rsidRDefault="00290DE9" w:rsidP="00F346EA">
      <w:pPr>
        <w:rPr>
          <w:rFonts w:hint="eastAsia"/>
        </w:rPr>
      </w:pPr>
      <w:r>
        <w:rPr>
          <w:rFonts w:hint="eastAsi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290DE9" w14:paraId="3A676A1B" w14:textId="77777777" w:rsidTr="001357FC">
        <w:trPr>
          <w:tblHeader/>
        </w:trPr>
        <w:tc>
          <w:tcPr>
            <w:tcW w:w="2088" w:type="dxa"/>
            <w:shd w:val="clear" w:color="auto" w:fill="D9D9D9"/>
          </w:tcPr>
          <w:p w14:paraId="4475D96B" w14:textId="77777777" w:rsidR="00F346EA" w:rsidRPr="00F701DD" w:rsidRDefault="00780669" w:rsidP="001357FC">
            <w:pPr>
              <w:jc w:val="center"/>
              <w:rPr>
                <w:rFonts w:hint="eastAsia"/>
                <w:b/>
                <w:sz w:val="28"/>
              </w:rPr>
            </w:pPr>
            <w:r w:rsidRPr="00780669">
              <w:rPr>
                <w:rFonts w:eastAsia="DengXian" w:hint="eastAsia"/>
                <w:b/>
                <w:sz w:val="28"/>
                <w:lang w:eastAsia="zh-CN"/>
              </w:rPr>
              <w:t>会议</w:t>
            </w:r>
          </w:p>
        </w:tc>
        <w:tc>
          <w:tcPr>
            <w:tcW w:w="5130" w:type="dxa"/>
            <w:shd w:val="clear" w:color="auto" w:fill="D9D9D9"/>
          </w:tcPr>
          <w:p w14:paraId="7822B16A" w14:textId="77777777" w:rsidR="00F346EA" w:rsidRPr="00F701DD" w:rsidRDefault="00780669" w:rsidP="001357FC">
            <w:pPr>
              <w:jc w:val="center"/>
              <w:rPr>
                <w:rFonts w:hint="eastAsia"/>
                <w:b/>
                <w:sz w:val="28"/>
              </w:rPr>
            </w:pPr>
            <w:r w:rsidRPr="00780669">
              <w:rPr>
                <w:rFonts w:eastAsia="DengXian" w:hint="eastAsia"/>
                <w:b/>
                <w:sz w:val="28"/>
                <w:lang w:eastAsia="zh-CN"/>
              </w:rPr>
              <w:t>陈述</w:t>
            </w:r>
          </w:p>
        </w:tc>
        <w:tc>
          <w:tcPr>
            <w:tcW w:w="2358" w:type="dxa"/>
            <w:gridSpan w:val="4"/>
            <w:tcBorders>
              <w:bottom w:val="single" w:sz="4" w:space="0" w:color="000000"/>
            </w:tcBorders>
            <w:shd w:val="clear" w:color="auto" w:fill="D9D9D9"/>
          </w:tcPr>
          <w:p w14:paraId="65FD1DA7" w14:textId="77777777" w:rsidR="00F346EA" w:rsidRPr="00F701DD" w:rsidRDefault="00780669" w:rsidP="001357FC">
            <w:pPr>
              <w:jc w:val="center"/>
              <w:rPr>
                <w:rFonts w:hint="eastAsia"/>
                <w:b/>
                <w:sz w:val="28"/>
              </w:rPr>
            </w:pPr>
            <w:r w:rsidRPr="00780669">
              <w:rPr>
                <w:rFonts w:eastAsia="DengXian" w:hint="eastAsia"/>
                <w:b/>
                <w:sz w:val="28"/>
                <w:lang w:eastAsia="zh-CN"/>
              </w:rPr>
              <w:t>同意的程度</w:t>
            </w:r>
          </w:p>
        </w:tc>
      </w:tr>
      <w:tr w:rsidR="00290DE9" w14:paraId="67BEC458" w14:textId="77777777" w:rsidTr="001357FC">
        <w:trPr>
          <w:trHeight w:val="864"/>
        </w:trPr>
        <w:tc>
          <w:tcPr>
            <w:tcW w:w="2088" w:type="dxa"/>
            <w:vMerge w:val="restart"/>
          </w:tcPr>
          <w:p w14:paraId="2C5E70DE" w14:textId="77777777" w:rsidR="00F346EA" w:rsidRPr="00F701DD" w:rsidRDefault="00780669" w:rsidP="001357FC">
            <w:pPr>
              <w:jc w:val="center"/>
              <w:rPr>
                <w:rFonts w:hint="eastAsia"/>
                <w:b/>
              </w:rPr>
            </w:pPr>
            <w:r w:rsidRPr="00780669">
              <w:rPr>
                <w:rFonts w:eastAsia="DengXian" w:hint="eastAsia"/>
                <w:b/>
                <w:lang w:eastAsia="zh-CN"/>
              </w:rPr>
              <w:t>会议管理</w:t>
            </w:r>
          </w:p>
        </w:tc>
        <w:tc>
          <w:tcPr>
            <w:tcW w:w="5130" w:type="dxa"/>
            <w:vAlign w:val="center"/>
          </w:tcPr>
          <w:p w14:paraId="3E1CAD12" w14:textId="77777777" w:rsidR="00F346EA" w:rsidRDefault="00780669" w:rsidP="00F346EA">
            <w:pPr>
              <w:pStyle w:val="ListParagraph"/>
              <w:numPr>
                <w:ilvl w:val="0"/>
                <w:numId w:val="27"/>
              </w:numPr>
              <w:ind w:left="432" w:hanging="270"/>
              <w:rPr>
                <w:rFonts w:hint="eastAsia"/>
                <w:lang w:eastAsia="zh-CN"/>
              </w:rPr>
            </w:pPr>
            <w:r w:rsidRPr="00780669">
              <w:rPr>
                <w:rFonts w:eastAsia="DengXian" w:hint="eastAsia"/>
                <w:lang w:eastAsia="zh-CN"/>
              </w:rPr>
              <w:t>该课程提供了我作为第二副总监可以用到的信息。</w:t>
            </w:r>
            <w:r w:rsidRPr="00780669">
              <w:rPr>
                <w:rFonts w:eastAsia="DengXian"/>
                <w:lang w:eastAsia="zh-CN"/>
              </w:rPr>
              <w:t xml:space="preserve"> </w:t>
            </w:r>
          </w:p>
        </w:tc>
        <w:tc>
          <w:tcPr>
            <w:tcW w:w="589" w:type="dxa"/>
            <w:tcBorders>
              <w:right w:val="nil"/>
            </w:tcBorders>
            <w:vAlign w:val="center"/>
          </w:tcPr>
          <w:p w14:paraId="6D285CC2"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407B7AC8"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5C2231AE"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26D8D70D" w14:textId="77777777" w:rsidR="00F346EA" w:rsidRDefault="00780669" w:rsidP="001357FC">
            <w:pPr>
              <w:jc w:val="center"/>
              <w:rPr>
                <w:rFonts w:hint="eastAsia"/>
              </w:rPr>
            </w:pPr>
            <w:r w:rsidRPr="00780669">
              <w:rPr>
                <w:rFonts w:eastAsia="DengXian"/>
                <w:lang w:eastAsia="zh-CN"/>
              </w:rPr>
              <w:t>4</w:t>
            </w:r>
          </w:p>
        </w:tc>
      </w:tr>
      <w:tr w:rsidR="00290DE9" w14:paraId="4F47225C" w14:textId="77777777" w:rsidTr="001357FC">
        <w:trPr>
          <w:trHeight w:val="864"/>
        </w:trPr>
        <w:tc>
          <w:tcPr>
            <w:tcW w:w="2088" w:type="dxa"/>
            <w:vMerge/>
          </w:tcPr>
          <w:p w14:paraId="1C7F4DC5" w14:textId="77777777" w:rsidR="00F346EA" w:rsidRPr="00F701DD" w:rsidRDefault="00F346EA" w:rsidP="001357FC">
            <w:pPr>
              <w:rPr>
                <w:b/>
              </w:rPr>
            </w:pPr>
          </w:p>
        </w:tc>
        <w:tc>
          <w:tcPr>
            <w:tcW w:w="5130" w:type="dxa"/>
            <w:vAlign w:val="center"/>
          </w:tcPr>
          <w:p w14:paraId="5AD74453" w14:textId="77777777" w:rsidR="00F346EA" w:rsidRDefault="00780669" w:rsidP="00F346EA">
            <w:pPr>
              <w:pStyle w:val="ListParagraph"/>
              <w:numPr>
                <w:ilvl w:val="0"/>
                <w:numId w:val="27"/>
              </w:numPr>
              <w:ind w:left="432" w:hanging="270"/>
              <w:rPr>
                <w:rFonts w:hint="eastAsia"/>
                <w:lang w:eastAsia="zh-CN"/>
              </w:rPr>
            </w:pPr>
            <w:r w:rsidRPr="00780669">
              <w:rPr>
                <w:rFonts w:eastAsia="DengXian" w:hint="eastAsia"/>
                <w:lang w:eastAsia="zh-CN"/>
              </w:rPr>
              <w:t>学员指南和分发讲义有用并容易理解。</w:t>
            </w:r>
          </w:p>
        </w:tc>
        <w:tc>
          <w:tcPr>
            <w:tcW w:w="589" w:type="dxa"/>
            <w:tcBorders>
              <w:right w:val="nil"/>
            </w:tcBorders>
            <w:vAlign w:val="center"/>
          </w:tcPr>
          <w:p w14:paraId="0F65021E"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310EE3D5"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23473F4B"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7F53DCB6" w14:textId="77777777" w:rsidR="00F346EA" w:rsidRDefault="00780669" w:rsidP="001357FC">
            <w:pPr>
              <w:jc w:val="center"/>
              <w:rPr>
                <w:rFonts w:hint="eastAsia"/>
              </w:rPr>
            </w:pPr>
            <w:r w:rsidRPr="00780669">
              <w:rPr>
                <w:rFonts w:eastAsia="DengXian"/>
                <w:lang w:eastAsia="zh-CN"/>
              </w:rPr>
              <w:t>4</w:t>
            </w:r>
          </w:p>
        </w:tc>
      </w:tr>
      <w:tr w:rsidR="00290DE9" w14:paraId="0A3BBE58" w14:textId="77777777" w:rsidTr="001357FC">
        <w:trPr>
          <w:trHeight w:val="864"/>
        </w:trPr>
        <w:tc>
          <w:tcPr>
            <w:tcW w:w="2088" w:type="dxa"/>
            <w:vMerge/>
          </w:tcPr>
          <w:p w14:paraId="76FE0127" w14:textId="77777777" w:rsidR="00F346EA" w:rsidRPr="00F701DD" w:rsidRDefault="00F346EA" w:rsidP="001357FC">
            <w:pPr>
              <w:rPr>
                <w:b/>
              </w:rPr>
            </w:pPr>
          </w:p>
        </w:tc>
        <w:tc>
          <w:tcPr>
            <w:tcW w:w="5130" w:type="dxa"/>
            <w:vAlign w:val="center"/>
          </w:tcPr>
          <w:p w14:paraId="097F3E4A" w14:textId="77777777" w:rsidR="00F346EA" w:rsidRDefault="00780669" w:rsidP="00F346EA">
            <w:pPr>
              <w:pStyle w:val="ListParagraph"/>
              <w:numPr>
                <w:ilvl w:val="0"/>
                <w:numId w:val="27"/>
              </w:numPr>
              <w:ind w:left="432" w:hanging="270"/>
              <w:rPr>
                <w:rFonts w:hint="eastAsia"/>
                <w:lang w:eastAsia="zh-CN"/>
              </w:rPr>
            </w:pPr>
            <w:r w:rsidRPr="00780669">
              <w:rPr>
                <w:rFonts w:eastAsia="DengXian" w:hint="eastAsia"/>
                <w:lang w:eastAsia="zh-CN"/>
              </w:rPr>
              <w:t>课程教我新事情或改进我的技能。</w:t>
            </w:r>
            <w:r w:rsidRPr="00780669">
              <w:rPr>
                <w:rFonts w:eastAsia="DengXian"/>
                <w:lang w:eastAsia="zh-CN"/>
              </w:rPr>
              <w:t xml:space="preserve"> </w:t>
            </w:r>
          </w:p>
        </w:tc>
        <w:tc>
          <w:tcPr>
            <w:tcW w:w="589" w:type="dxa"/>
            <w:tcBorders>
              <w:right w:val="nil"/>
            </w:tcBorders>
            <w:vAlign w:val="center"/>
          </w:tcPr>
          <w:p w14:paraId="71855FF1"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24BE9032"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3DAE9A84"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6E6A9750" w14:textId="77777777" w:rsidR="00F346EA" w:rsidRDefault="00780669" w:rsidP="001357FC">
            <w:pPr>
              <w:jc w:val="center"/>
              <w:rPr>
                <w:rFonts w:hint="eastAsia"/>
              </w:rPr>
            </w:pPr>
            <w:r w:rsidRPr="00780669">
              <w:rPr>
                <w:rFonts w:eastAsia="DengXian"/>
                <w:lang w:eastAsia="zh-CN"/>
              </w:rPr>
              <w:t>4</w:t>
            </w:r>
          </w:p>
        </w:tc>
      </w:tr>
      <w:tr w:rsidR="00290DE9" w14:paraId="367AEFBF" w14:textId="77777777" w:rsidTr="001357FC">
        <w:trPr>
          <w:trHeight w:val="864"/>
        </w:trPr>
        <w:tc>
          <w:tcPr>
            <w:tcW w:w="2088" w:type="dxa"/>
            <w:vMerge/>
          </w:tcPr>
          <w:p w14:paraId="3101E733" w14:textId="77777777" w:rsidR="00F346EA" w:rsidRPr="00F701DD" w:rsidRDefault="00F346EA" w:rsidP="001357FC">
            <w:pPr>
              <w:rPr>
                <w:b/>
              </w:rPr>
            </w:pPr>
          </w:p>
        </w:tc>
        <w:tc>
          <w:tcPr>
            <w:tcW w:w="5130" w:type="dxa"/>
            <w:tcBorders>
              <w:bottom w:val="single" w:sz="6" w:space="0" w:color="auto"/>
            </w:tcBorders>
            <w:vAlign w:val="center"/>
          </w:tcPr>
          <w:p w14:paraId="310F4FF8" w14:textId="77777777" w:rsidR="00F346EA" w:rsidRDefault="00780669" w:rsidP="00F346EA">
            <w:pPr>
              <w:pStyle w:val="ListParagraph"/>
              <w:numPr>
                <w:ilvl w:val="0"/>
                <w:numId w:val="27"/>
              </w:numPr>
              <w:ind w:left="432" w:hanging="270"/>
              <w:rPr>
                <w:rFonts w:hint="eastAsia"/>
                <w:lang w:eastAsia="zh-CN"/>
              </w:rPr>
            </w:pPr>
            <w:r w:rsidRPr="00780669">
              <w:rPr>
                <w:rFonts w:eastAsia="DengXian" w:hint="eastAsia"/>
                <w:lang w:eastAsia="zh-CN"/>
              </w:rPr>
              <w:t>活动和互动增加课程的价值。</w:t>
            </w:r>
          </w:p>
        </w:tc>
        <w:tc>
          <w:tcPr>
            <w:tcW w:w="589" w:type="dxa"/>
            <w:tcBorders>
              <w:right w:val="nil"/>
            </w:tcBorders>
            <w:vAlign w:val="center"/>
          </w:tcPr>
          <w:p w14:paraId="337B98AA"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279C74BF"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383785B3"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4510F45A" w14:textId="77777777" w:rsidR="00F346EA" w:rsidRDefault="00780669" w:rsidP="001357FC">
            <w:pPr>
              <w:jc w:val="center"/>
              <w:rPr>
                <w:rFonts w:hint="eastAsia"/>
              </w:rPr>
            </w:pPr>
            <w:r w:rsidRPr="00780669">
              <w:rPr>
                <w:rFonts w:eastAsia="DengXian"/>
                <w:lang w:eastAsia="zh-CN"/>
              </w:rPr>
              <w:t>4</w:t>
            </w:r>
          </w:p>
        </w:tc>
      </w:tr>
      <w:tr w:rsidR="00290DE9" w14:paraId="4205BCCB" w14:textId="77777777" w:rsidTr="001357FC">
        <w:trPr>
          <w:trHeight w:val="864"/>
        </w:trPr>
        <w:tc>
          <w:tcPr>
            <w:tcW w:w="2088" w:type="dxa"/>
            <w:vMerge/>
            <w:tcBorders>
              <w:bottom w:val="single" w:sz="6" w:space="0" w:color="auto"/>
            </w:tcBorders>
          </w:tcPr>
          <w:p w14:paraId="254C3E11"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78F5D72E" w14:textId="77777777" w:rsidR="00F346EA" w:rsidRDefault="00780669" w:rsidP="00F346EA">
            <w:pPr>
              <w:pStyle w:val="ListParagraph"/>
              <w:numPr>
                <w:ilvl w:val="0"/>
                <w:numId w:val="27"/>
              </w:numPr>
              <w:ind w:left="432" w:hanging="270"/>
              <w:rPr>
                <w:rFonts w:hint="eastAsia"/>
                <w:lang w:eastAsia="zh-CN"/>
              </w:rPr>
            </w:pPr>
            <w:r w:rsidRPr="00780669">
              <w:rPr>
                <w:rFonts w:eastAsia="DengXian" w:hint="eastAsia"/>
                <w:lang w:eastAsia="zh-CN"/>
              </w:rPr>
              <w:t>讲师很有技巧地讲授内容并有效地引导了该课程。</w:t>
            </w:r>
            <w:r w:rsidRPr="00780669">
              <w:rPr>
                <w:rFonts w:eastAsia="DengXian"/>
                <w:lang w:eastAsia="zh-CN"/>
              </w:rPr>
              <w:t xml:space="preserve"> </w:t>
            </w:r>
          </w:p>
        </w:tc>
        <w:tc>
          <w:tcPr>
            <w:tcW w:w="589" w:type="dxa"/>
            <w:tcBorders>
              <w:bottom w:val="single" w:sz="6" w:space="0" w:color="auto"/>
              <w:right w:val="nil"/>
            </w:tcBorders>
            <w:vAlign w:val="center"/>
          </w:tcPr>
          <w:p w14:paraId="0A4D0B15" w14:textId="77777777" w:rsidR="00F346EA" w:rsidRDefault="00780669" w:rsidP="001357FC">
            <w:pPr>
              <w:jc w:val="center"/>
              <w:rPr>
                <w:rFonts w:hint="eastAsia"/>
              </w:rPr>
            </w:pPr>
            <w:r w:rsidRPr="00780669">
              <w:rPr>
                <w:rFonts w:eastAsia="DengXian"/>
                <w:lang w:eastAsia="zh-CN"/>
              </w:rPr>
              <w:t>1</w:t>
            </w:r>
          </w:p>
        </w:tc>
        <w:tc>
          <w:tcPr>
            <w:tcW w:w="590" w:type="dxa"/>
            <w:tcBorders>
              <w:left w:val="nil"/>
              <w:bottom w:val="single" w:sz="6" w:space="0" w:color="auto"/>
              <w:right w:val="nil"/>
            </w:tcBorders>
            <w:vAlign w:val="center"/>
          </w:tcPr>
          <w:p w14:paraId="48AED269" w14:textId="77777777" w:rsidR="00F346EA" w:rsidRDefault="00780669" w:rsidP="001357FC">
            <w:pPr>
              <w:jc w:val="center"/>
              <w:rPr>
                <w:rFonts w:hint="eastAsia"/>
              </w:rPr>
            </w:pPr>
            <w:r w:rsidRPr="00780669">
              <w:rPr>
                <w:rFonts w:eastAsia="DengXian"/>
                <w:lang w:eastAsia="zh-CN"/>
              </w:rPr>
              <w:t>2</w:t>
            </w:r>
          </w:p>
        </w:tc>
        <w:tc>
          <w:tcPr>
            <w:tcW w:w="589" w:type="dxa"/>
            <w:tcBorders>
              <w:left w:val="nil"/>
              <w:bottom w:val="single" w:sz="6" w:space="0" w:color="auto"/>
              <w:right w:val="nil"/>
            </w:tcBorders>
            <w:vAlign w:val="center"/>
          </w:tcPr>
          <w:p w14:paraId="75CADF4E" w14:textId="77777777" w:rsidR="00F346EA" w:rsidRDefault="00780669" w:rsidP="001357FC">
            <w:pPr>
              <w:jc w:val="center"/>
              <w:rPr>
                <w:rFonts w:hint="eastAsia"/>
              </w:rPr>
            </w:pPr>
            <w:r w:rsidRPr="00780669">
              <w:rPr>
                <w:rFonts w:eastAsia="DengXian"/>
                <w:lang w:eastAsia="zh-CN"/>
              </w:rPr>
              <w:t>3</w:t>
            </w:r>
          </w:p>
        </w:tc>
        <w:tc>
          <w:tcPr>
            <w:tcW w:w="590" w:type="dxa"/>
            <w:tcBorders>
              <w:left w:val="nil"/>
              <w:bottom w:val="single" w:sz="6" w:space="0" w:color="auto"/>
            </w:tcBorders>
            <w:vAlign w:val="center"/>
          </w:tcPr>
          <w:p w14:paraId="02E5B963" w14:textId="77777777" w:rsidR="00F346EA" w:rsidRDefault="00780669" w:rsidP="001357FC">
            <w:pPr>
              <w:jc w:val="center"/>
              <w:rPr>
                <w:rFonts w:hint="eastAsia"/>
              </w:rPr>
            </w:pPr>
            <w:r w:rsidRPr="00780669">
              <w:rPr>
                <w:rFonts w:eastAsia="DengXian"/>
                <w:lang w:eastAsia="zh-CN"/>
              </w:rPr>
              <w:t>4</w:t>
            </w:r>
          </w:p>
        </w:tc>
      </w:tr>
    </w:tbl>
    <w:p w14:paraId="71288991" w14:textId="77777777" w:rsidR="00F346EA" w:rsidRDefault="00F346EA" w:rsidP="00F346EA">
      <w:pPr>
        <w:jc w:val="center"/>
        <w:rPr>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290DE9" w14:paraId="6E9D81B4" w14:textId="77777777">
        <w:trPr>
          <w:tblHeader/>
        </w:trPr>
        <w:tc>
          <w:tcPr>
            <w:tcW w:w="2088" w:type="dxa"/>
            <w:shd w:val="clear" w:color="auto" w:fill="D9D9D9"/>
          </w:tcPr>
          <w:p w14:paraId="3B327E01" w14:textId="77777777" w:rsidR="00B22202" w:rsidRPr="002D77C3" w:rsidRDefault="00780669">
            <w:pPr>
              <w:jc w:val="center"/>
              <w:rPr>
                <w:rFonts w:hint="eastAsia"/>
                <w:b/>
                <w:sz w:val="28"/>
              </w:rPr>
            </w:pPr>
            <w:r w:rsidRPr="00780669">
              <w:rPr>
                <w:rFonts w:eastAsia="DengXian" w:hint="eastAsia"/>
                <w:b/>
                <w:sz w:val="28"/>
                <w:lang w:eastAsia="zh-CN"/>
              </w:rPr>
              <w:t>会议</w:t>
            </w:r>
          </w:p>
        </w:tc>
        <w:tc>
          <w:tcPr>
            <w:tcW w:w="5130" w:type="dxa"/>
            <w:shd w:val="clear" w:color="auto" w:fill="D9D9D9"/>
          </w:tcPr>
          <w:p w14:paraId="1B18CFCC" w14:textId="77777777" w:rsidR="00B22202" w:rsidRPr="002D77C3" w:rsidRDefault="00780669">
            <w:pPr>
              <w:jc w:val="center"/>
              <w:rPr>
                <w:rFonts w:hint="eastAsia"/>
                <w:b/>
                <w:sz w:val="28"/>
              </w:rPr>
            </w:pPr>
            <w:r w:rsidRPr="00780669">
              <w:rPr>
                <w:rFonts w:eastAsia="DengXian" w:hint="eastAsia"/>
                <w:b/>
                <w:sz w:val="28"/>
                <w:lang w:eastAsia="zh-CN"/>
              </w:rPr>
              <w:t>陈述</w:t>
            </w:r>
          </w:p>
        </w:tc>
        <w:tc>
          <w:tcPr>
            <w:tcW w:w="2358" w:type="dxa"/>
            <w:gridSpan w:val="4"/>
            <w:tcBorders>
              <w:bottom w:val="single" w:sz="4" w:space="0" w:color="000000"/>
            </w:tcBorders>
            <w:shd w:val="clear" w:color="auto" w:fill="D9D9D9"/>
          </w:tcPr>
          <w:p w14:paraId="21E87A03" w14:textId="77777777" w:rsidR="00B22202" w:rsidRPr="002D77C3" w:rsidRDefault="00780669">
            <w:pPr>
              <w:jc w:val="center"/>
              <w:rPr>
                <w:rFonts w:hint="eastAsia"/>
                <w:b/>
                <w:sz w:val="28"/>
              </w:rPr>
            </w:pPr>
            <w:r w:rsidRPr="00780669">
              <w:rPr>
                <w:rFonts w:eastAsia="DengXian" w:hint="eastAsia"/>
                <w:b/>
                <w:sz w:val="28"/>
                <w:lang w:eastAsia="zh-CN"/>
              </w:rPr>
              <w:t>同意的程度</w:t>
            </w:r>
          </w:p>
        </w:tc>
      </w:tr>
      <w:tr w:rsidR="00290DE9" w14:paraId="4C0838EB" w14:textId="77777777">
        <w:trPr>
          <w:trHeight w:val="864"/>
        </w:trPr>
        <w:tc>
          <w:tcPr>
            <w:tcW w:w="2088" w:type="dxa"/>
            <w:vMerge w:val="restart"/>
          </w:tcPr>
          <w:p w14:paraId="2B85D492" w14:textId="77777777" w:rsidR="00B22202" w:rsidRPr="002D77C3" w:rsidRDefault="00780669">
            <w:pPr>
              <w:jc w:val="center"/>
              <w:rPr>
                <w:rFonts w:hint="eastAsia"/>
                <w:b/>
              </w:rPr>
            </w:pPr>
            <w:r w:rsidRPr="00780669">
              <w:rPr>
                <w:rFonts w:eastAsia="DengXian" w:hint="eastAsia"/>
                <w:b/>
                <w:lang w:eastAsia="zh-CN"/>
              </w:rPr>
              <w:t>科技与第二副总监</w:t>
            </w:r>
          </w:p>
        </w:tc>
        <w:tc>
          <w:tcPr>
            <w:tcW w:w="5130" w:type="dxa"/>
            <w:vAlign w:val="center"/>
          </w:tcPr>
          <w:p w14:paraId="4838BA62" w14:textId="77777777" w:rsidR="00B22202" w:rsidRPr="002D77C3" w:rsidRDefault="00780669" w:rsidP="00B22202">
            <w:pPr>
              <w:pStyle w:val="ListParagraph"/>
              <w:numPr>
                <w:ilvl w:val="0"/>
                <w:numId w:val="26"/>
              </w:numPr>
              <w:ind w:left="432" w:hanging="270"/>
              <w:rPr>
                <w:rFonts w:hint="eastAsia"/>
                <w:lang w:eastAsia="zh-CN"/>
              </w:rPr>
            </w:pPr>
            <w:r w:rsidRPr="00780669">
              <w:rPr>
                <w:rFonts w:eastAsia="DengXian" w:hint="eastAsia"/>
                <w:lang w:eastAsia="zh-CN"/>
              </w:rPr>
              <w:t>身为第二副总监，我能利用科技网站上所提供的信息。</w:t>
            </w:r>
          </w:p>
        </w:tc>
        <w:tc>
          <w:tcPr>
            <w:tcW w:w="589" w:type="dxa"/>
            <w:tcBorders>
              <w:right w:val="nil"/>
            </w:tcBorders>
            <w:vAlign w:val="center"/>
          </w:tcPr>
          <w:p w14:paraId="4353172B" w14:textId="77777777" w:rsidR="00B22202" w:rsidRPr="002D77C3" w:rsidRDefault="00780669">
            <w:pPr>
              <w:jc w:val="center"/>
              <w:rPr>
                <w:rFonts w:hint="eastAsia"/>
              </w:rPr>
            </w:pPr>
            <w:r w:rsidRPr="00780669">
              <w:rPr>
                <w:rFonts w:eastAsia="DengXian"/>
                <w:lang w:eastAsia="zh-CN"/>
              </w:rPr>
              <w:t>1</w:t>
            </w:r>
          </w:p>
        </w:tc>
        <w:tc>
          <w:tcPr>
            <w:tcW w:w="590" w:type="dxa"/>
            <w:tcBorders>
              <w:left w:val="nil"/>
              <w:right w:val="nil"/>
            </w:tcBorders>
            <w:vAlign w:val="center"/>
          </w:tcPr>
          <w:p w14:paraId="65ACB718" w14:textId="77777777" w:rsidR="00B22202" w:rsidRPr="002D77C3" w:rsidRDefault="00780669">
            <w:pPr>
              <w:jc w:val="center"/>
              <w:rPr>
                <w:rFonts w:hint="eastAsia"/>
              </w:rPr>
            </w:pPr>
            <w:r w:rsidRPr="00780669">
              <w:rPr>
                <w:rFonts w:eastAsia="DengXian"/>
                <w:lang w:eastAsia="zh-CN"/>
              </w:rPr>
              <w:t>2</w:t>
            </w:r>
          </w:p>
        </w:tc>
        <w:tc>
          <w:tcPr>
            <w:tcW w:w="589" w:type="dxa"/>
            <w:tcBorders>
              <w:left w:val="nil"/>
              <w:right w:val="nil"/>
            </w:tcBorders>
            <w:vAlign w:val="center"/>
          </w:tcPr>
          <w:p w14:paraId="2DF8F1D5" w14:textId="77777777" w:rsidR="00B22202" w:rsidRPr="002D77C3" w:rsidRDefault="00780669">
            <w:pPr>
              <w:jc w:val="center"/>
              <w:rPr>
                <w:rFonts w:hint="eastAsia"/>
              </w:rPr>
            </w:pPr>
            <w:r w:rsidRPr="00780669">
              <w:rPr>
                <w:rFonts w:eastAsia="DengXian"/>
                <w:lang w:eastAsia="zh-CN"/>
              </w:rPr>
              <w:t>3</w:t>
            </w:r>
          </w:p>
        </w:tc>
        <w:tc>
          <w:tcPr>
            <w:tcW w:w="590" w:type="dxa"/>
            <w:tcBorders>
              <w:left w:val="nil"/>
            </w:tcBorders>
            <w:vAlign w:val="center"/>
          </w:tcPr>
          <w:p w14:paraId="42623140" w14:textId="77777777" w:rsidR="00B22202" w:rsidRPr="002D77C3" w:rsidRDefault="00780669">
            <w:pPr>
              <w:jc w:val="center"/>
              <w:rPr>
                <w:rFonts w:hint="eastAsia"/>
              </w:rPr>
            </w:pPr>
            <w:r w:rsidRPr="00780669">
              <w:rPr>
                <w:rFonts w:eastAsia="DengXian"/>
                <w:lang w:eastAsia="zh-CN"/>
              </w:rPr>
              <w:t>4</w:t>
            </w:r>
          </w:p>
        </w:tc>
      </w:tr>
      <w:tr w:rsidR="00290DE9" w14:paraId="210CC29A" w14:textId="77777777">
        <w:trPr>
          <w:trHeight w:val="864"/>
        </w:trPr>
        <w:tc>
          <w:tcPr>
            <w:tcW w:w="2088" w:type="dxa"/>
            <w:vMerge/>
          </w:tcPr>
          <w:p w14:paraId="727C72F3" w14:textId="77777777" w:rsidR="00B22202" w:rsidRPr="002D77C3" w:rsidRDefault="00B22202">
            <w:pPr>
              <w:rPr>
                <w:b/>
              </w:rPr>
            </w:pPr>
          </w:p>
        </w:tc>
        <w:tc>
          <w:tcPr>
            <w:tcW w:w="5130" w:type="dxa"/>
            <w:vAlign w:val="center"/>
          </w:tcPr>
          <w:p w14:paraId="2B52BD7A" w14:textId="77777777" w:rsidR="00B22202" w:rsidRPr="002D77C3" w:rsidRDefault="00780669" w:rsidP="00B22202">
            <w:pPr>
              <w:pStyle w:val="ListParagraph"/>
              <w:numPr>
                <w:ilvl w:val="0"/>
                <w:numId w:val="26"/>
              </w:numPr>
              <w:ind w:left="432" w:hanging="270"/>
              <w:rPr>
                <w:rFonts w:hint="eastAsia"/>
                <w:lang w:eastAsia="zh-CN"/>
              </w:rPr>
            </w:pPr>
            <w:r w:rsidRPr="00780669">
              <w:rPr>
                <w:rFonts w:eastAsia="DengXian" w:hint="eastAsia"/>
                <w:lang w:eastAsia="zh-CN"/>
              </w:rPr>
              <w:t>科技网站上的信息教导了我新的东西，并能改善我的技能。</w:t>
            </w:r>
            <w:r w:rsidRPr="00780669">
              <w:rPr>
                <w:rFonts w:eastAsia="DengXian"/>
                <w:lang w:eastAsia="zh-CN"/>
              </w:rPr>
              <w:t xml:space="preserve"> </w:t>
            </w:r>
          </w:p>
        </w:tc>
        <w:tc>
          <w:tcPr>
            <w:tcW w:w="589" w:type="dxa"/>
            <w:tcBorders>
              <w:right w:val="nil"/>
            </w:tcBorders>
            <w:vAlign w:val="center"/>
          </w:tcPr>
          <w:p w14:paraId="203BCC10" w14:textId="77777777" w:rsidR="00B22202" w:rsidRPr="002D77C3" w:rsidRDefault="00780669">
            <w:pPr>
              <w:jc w:val="center"/>
              <w:rPr>
                <w:rFonts w:hint="eastAsia"/>
              </w:rPr>
            </w:pPr>
            <w:r w:rsidRPr="00780669">
              <w:rPr>
                <w:rFonts w:eastAsia="DengXian"/>
                <w:lang w:eastAsia="zh-CN"/>
              </w:rPr>
              <w:t>1</w:t>
            </w:r>
          </w:p>
        </w:tc>
        <w:tc>
          <w:tcPr>
            <w:tcW w:w="590" w:type="dxa"/>
            <w:tcBorders>
              <w:left w:val="nil"/>
              <w:right w:val="nil"/>
            </w:tcBorders>
            <w:vAlign w:val="center"/>
          </w:tcPr>
          <w:p w14:paraId="31103404" w14:textId="77777777" w:rsidR="00B22202" w:rsidRPr="002D77C3" w:rsidRDefault="00780669">
            <w:pPr>
              <w:jc w:val="center"/>
              <w:rPr>
                <w:rFonts w:hint="eastAsia"/>
              </w:rPr>
            </w:pPr>
            <w:r w:rsidRPr="00780669">
              <w:rPr>
                <w:rFonts w:eastAsia="DengXian"/>
                <w:lang w:eastAsia="zh-CN"/>
              </w:rPr>
              <w:t>2</w:t>
            </w:r>
          </w:p>
        </w:tc>
        <w:tc>
          <w:tcPr>
            <w:tcW w:w="589" w:type="dxa"/>
            <w:tcBorders>
              <w:left w:val="nil"/>
              <w:right w:val="nil"/>
            </w:tcBorders>
            <w:vAlign w:val="center"/>
          </w:tcPr>
          <w:p w14:paraId="55A84BC1" w14:textId="77777777" w:rsidR="00B22202" w:rsidRPr="002D77C3" w:rsidRDefault="00780669">
            <w:pPr>
              <w:jc w:val="center"/>
              <w:rPr>
                <w:rFonts w:hint="eastAsia"/>
              </w:rPr>
            </w:pPr>
            <w:r w:rsidRPr="00780669">
              <w:rPr>
                <w:rFonts w:eastAsia="DengXian"/>
                <w:lang w:eastAsia="zh-CN"/>
              </w:rPr>
              <w:t>3</w:t>
            </w:r>
          </w:p>
        </w:tc>
        <w:tc>
          <w:tcPr>
            <w:tcW w:w="590" w:type="dxa"/>
            <w:tcBorders>
              <w:left w:val="nil"/>
            </w:tcBorders>
            <w:vAlign w:val="center"/>
          </w:tcPr>
          <w:p w14:paraId="346EFDD6" w14:textId="77777777" w:rsidR="00B22202" w:rsidRPr="002D77C3" w:rsidRDefault="00780669">
            <w:pPr>
              <w:jc w:val="center"/>
              <w:rPr>
                <w:rFonts w:hint="eastAsia"/>
              </w:rPr>
            </w:pPr>
            <w:r w:rsidRPr="00780669">
              <w:rPr>
                <w:rFonts w:eastAsia="DengXian"/>
                <w:lang w:eastAsia="zh-CN"/>
              </w:rPr>
              <w:t>4</w:t>
            </w:r>
          </w:p>
        </w:tc>
      </w:tr>
    </w:tbl>
    <w:p w14:paraId="019248D8" w14:textId="77777777" w:rsidR="00F346EA" w:rsidRDefault="00F346EA" w:rsidP="00F346EA">
      <w:pPr>
        <w:jc w:val="center"/>
        <w:rPr>
          <w:i/>
          <w:sz w:val="28"/>
        </w:rPr>
      </w:pPr>
    </w:p>
    <w:p w14:paraId="6401311A" w14:textId="77777777" w:rsidR="00B2330C" w:rsidRDefault="00B2330C" w:rsidP="00F346EA">
      <w:pPr>
        <w:jc w:val="center"/>
        <w:rPr>
          <w:i/>
          <w:sz w:val="28"/>
        </w:rPr>
      </w:pPr>
    </w:p>
    <w:p w14:paraId="1CC599DA" w14:textId="77777777" w:rsidR="00BF4387" w:rsidRDefault="00BF4387" w:rsidP="00F346EA">
      <w:pPr>
        <w:jc w:val="center"/>
        <w:rPr>
          <w:i/>
          <w:sz w:val="28"/>
        </w:rPr>
      </w:pPr>
    </w:p>
    <w:p w14:paraId="63ABF23F" w14:textId="77777777" w:rsidR="00B2330C" w:rsidRDefault="00B2330C" w:rsidP="00F346EA">
      <w:pPr>
        <w:jc w:val="center"/>
        <w:rPr>
          <w:i/>
          <w:sz w:val="28"/>
        </w:rPr>
      </w:pPr>
    </w:p>
    <w:p w14:paraId="5679419D" w14:textId="77777777" w:rsidR="00F346EA" w:rsidRDefault="00F346EA" w:rsidP="00F346EA">
      <w:pPr>
        <w:jc w:val="center"/>
        <w:rPr>
          <w:i/>
          <w:sz w:val="28"/>
        </w:rPr>
      </w:pPr>
    </w:p>
    <w:p w14:paraId="04D6FF01" w14:textId="77777777" w:rsidR="00F346EA" w:rsidRDefault="00290DE9" w:rsidP="00F346EA">
      <w:pPr>
        <w:jc w:val="center"/>
        <w:rPr>
          <w:rFonts w:hint="eastAsia"/>
          <w:i/>
          <w:sz w:val="28"/>
          <w:lang w:eastAsia="zh-CN"/>
        </w:rPr>
      </w:pPr>
      <w:r>
        <w:rPr>
          <w:rFonts w:hint="eastAsia"/>
          <w:lang w:eastAsia="zh-CN"/>
        </w:rPr>
        <w:br w:type="page"/>
      </w:r>
      <w:r w:rsidR="00780669" w:rsidRPr="00780669">
        <w:rPr>
          <w:rFonts w:eastAsia="DengXian" w:hint="eastAsia"/>
          <w:i/>
          <w:sz w:val="28"/>
          <w:lang w:eastAsia="zh-CN"/>
        </w:rPr>
        <w:lastRenderedPageBreak/>
        <w:t>如果在本培训计划期间进行其他选修课程，在下面空栏内填入课程标题并继续你对课程的评估。</w:t>
      </w:r>
      <w:r>
        <w:rPr>
          <w:rFonts w:hint="eastAsia"/>
          <w:i/>
          <w:sz w:val="28"/>
          <w:lang w:eastAsia="zh-CN"/>
        </w:rPr>
        <w:t xml:space="preserve"> </w:t>
      </w:r>
    </w:p>
    <w:p w14:paraId="47016A1B" w14:textId="77777777" w:rsidR="00F346EA" w:rsidRDefault="00F346EA" w:rsidP="00F346EA">
      <w:pPr>
        <w:jc w:val="center"/>
        <w:rPr>
          <w:i/>
          <w:sz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290DE9" w14:paraId="671368F9" w14:textId="77777777" w:rsidTr="001357FC">
        <w:trPr>
          <w:tblHeader/>
        </w:trPr>
        <w:tc>
          <w:tcPr>
            <w:tcW w:w="2088" w:type="dxa"/>
            <w:shd w:val="clear" w:color="auto" w:fill="D9D9D9"/>
          </w:tcPr>
          <w:p w14:paraId="1C50761C" w14:textId="77777777" w:rsidR="00F346EA" w:rsidRPr="00F701DD" w:rsidRDefault="00780669" w:rsidP="001357FC">
            <w:pPr>
              <w:jc w:val="center"/>
              <w:rPr>
                <w:rFonts w:hint="eastAsia"/>
                <w:b/>
                <w:sz w:val="28"/>
              </w:rPr>
            </w:pPr>
            <w:r w:rsidRPr="00780669">
              <w:rPr>
                <w:rFonts w:eastAsia="DengXian" w:hint="eastAsia"/>
                <w:b/>
                <w:sz w:val="28"/>
                <w:lang w:eastAsia="zh-CN"/>
              </w:rPr>
              <w:t>会议</w:t>
            </w:r>
          </w:p>
        </w:tc>
        <w:tc>
          <w:tcPr>
            <w:tcW w:w="5130" w:type="dxa"/>
            <w:shd w:val="clear" w:color="auto" w:fill="D9D9D9"/>
          </w:tcPr>
          <w:p w14:paraId="55CFE404" w14:textId="77777777" w:rsidR="00F346EA" w:rsidRPr="00F701DD" w:rsidRDefault="00780669" w:rsidP="001357FC">
            <w:pPr>
              <w:jc w:val="center"/>
              <w:rPr>
                <w:rFonts w:hint="eastAsia"/>
                <w:b/>
                <w:sz w:val="28"/>
              </w:rPr>
            </w:pPr>
            <w:r w:rsidRPr="00780669">
              <w:rPr>
                <w:rFonts w:eastAsia="DengXian" w:hint="eastAsia"/>
                <w:b/>
                <w:sz w:val="28"/>
                <w:lang w:eastAsia="zh-CN"/>
              </w:rPr>
              <w:t>陈述</w:t>
            </w:r>
          </w:p>
        </w:tc>
        <w:tc>
          <w:tcPr>
            <w:tcW w:w="2358" w:type="dxa"/>
            <w:gridSpan w:val="4"/>
            <w:tcBorders>
              <w:bottom w:val="single" w:sz="4" w:space="0" w:color="000000"/>
            </w:tcBorders>
            <w:shd w:val="clear" w:color="auto" w:fill="D9D9D9"/>
          </w:tcPr>
          <w:p w14:paraId="236B511C" w14:textId="77777777" w:rsidR="00F346EA" w:rsidRPr="00F701DD" w:rsidRDefault="00780669" w:rsidP="001357FC">
            <w:pPr>
              <w:jc w:val="center"/>
              <w:rPr>
                <w:rFonts w:hint="eastAsia"/>
                <w:b/>
                <w:sz w:val="28"/>
              </w:rPr>
            </w:pPr>
            <w:r w:rsidRPr="00780669">
              <w:rPr>
                <w:rFonts w:eastAsia="DengXian" w:hint="eastAsia"/>
                <w:b/>
                <w:sz w:val="28"/>
                <w:lang w:eastAsia="zh-CN"/>
              </w:rPr>
              <w:t>同意的程度</w:t>
            </w:r>
          </w:p>
        </w:tc>
      </w:tr>
      <w:tr w:rsidR="00290DE9" w14:paraId="14EA315A" w14:textId="77777777" w:rsidTr="001357FC">
        <w:trPr>
          <w:trHeight w:val="864"/>
        </w:trPr>
        <w:tc>
          <w:tcPr>
            <w:tcW w:w="2088" w:type="dxa"/>
            <w:vMerge w:val="restart"/>
          </w:tcPr>
          <w:p w14:paraId="6EAF156F" w14:textId="77777777" w:rsidR="00F346EA" w:rsidRPr="00F701DD" w:rsidRDefault="00F346EA" w:rsidP="001357FC">
            <w:pPr>
              <w:jc w:val="center"/>
              <w:rPr>
                <w:b/>
              </w:rPr>
            </w:pPr>
          </w:p>
        </w:tc>
        <w:tc>
          <w:tcPr>
            <w:tcW w:w="5130" w:type="dxa"/>
            <w:vAlign w:val="center"/>
          </w:tcPr>
          <w:p w14:paraId="4DD642A0" w14:textId="77777777" w:rsidR="00F346EA" w:rsidRDefault="00780669" w:rsidP="00F346EA">
            <w:pPr>
              <w:pStyle w:val="ListParagraph"/>
              <w:numPr>
                <w:ilvl w:val="0"/>
                <w:numId w:val="29"/>
              </w:numPr>
              <w:ind w:left="432" w:hanging="270"/>
              <w:rPr>
                <w:rFonts w:hint="eastAsia"/>
                <w:lang w:eastAsia="zh-CN"/>
              </w:rPr>
            </w:pPr>
            <w:r w:rsidRPr="00780669">
              <w:rPr>
                <w:rFonts w:eastAsia="DengXian" w:hint="eastAsia"/>
                <w:lang w:eastAsia="zh-CN"/>
              </w:rPr>
              <w:t>该课程提供了我作为第二副总监可以用到的信息。</w:t>
            </w:r>
            <w:r w:rsidRPr="00780669">
              <w:rPr>
                <w:rFonts w:eastAsia="DengXian"/>
                <w:lang w:eastAsia="zh-CN"/>
              </w:rPr>
              <w:t xml:space="preserve"> </w:t>
            </w:r>
          </w:p>
        </w:tc>
        <w:tc>
          <w:tcPr>
            <w:tcW w:w="589" w:type="dxa"/>
            <w:tcBorders>
              <w:right w:val="nil"/>
            </w:tcBorders>
            <w:vAlign w:val="center"/>
          </w:tcPr>
          <w:p w14:paraId="2FC6E558"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7C59260D"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0315ACB3"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718EF8C2" w14:textId="77777777" w:rsidR="00F346EA" w:rsidRDefault="00780669" w:rsidP="001357FC">
            <w:pPr>
              <w:jc w:val="center"/>
              <w:rPr>
                <w:rFonts w:hint="eastAsia"/>
              </w:rPr>
            </w:pPr>
            <w:r w:rsidRPr="00780669">
              <w:rPr>
                <w:rFonts w:eastAsia="DengXian"/>
                <w:lang w:eastAsia="zh-CN"/>
              </w:rPr>
              <w:t>4</w:t>
            </w:r>
          </w:p>
        </w:tc>
      </w:tr>
      <w:tr w:rsidR="00290DE9" w14:paraId="43FD5C25" w14:textId="77777777" w:rsidTr="001357FC">
        <w:trPr>
          <w:trHeight w:val="864"/>
        </w:trPr>
        <w:tc>
          <w:tcPr>
            <w:tcW w:w="2088" w:type="dxa"/>
            <w:vMerge/>
          </w:tcPr>
          <w:p w14:paraId="77741273" w14:textId="77777777" w:rsidR="00F346EA" w:rsidRPr="00F701DD" w:rsidRDefault="00F346EA" w:rsidP="001357FC">
            <w:pPr>
              <w:rPr>
                <w:b/>
              </w:rPr>
            </w:pPr>
          </w:p>
        </w:tc>
        <w:tc>
          <w:tcPr>
            <w:tcW w:w="5130" w:type="dxa"/>
            <w:vAlign w:val="center"/>
          </w:tcPr>
          <w:p w14:paraId="3AF4ADEE" w14:textId="77777777" w:rsidR="00F346EA" w:rsidRDefault="00780669" w:rsidP="00F346EA">
            <w:pPr>
              <w:pStyle w:val="ListParagraph"/>
              <w:numPr>
                <w:ilvl w:val="0"/>
                <w:numId w:val="29"/>
              </w:numPr>
              <w:ind w:left="432" w:hanging="270"/>
              <w:rPr>
                <w:rFonts w:hint="eastAsia"/>
                <w:lang w:eastAsia="zh-CN"/>
              </w:rPr>
            </w:pPr>
            <w:r w:rsidRPr="00780669">
              <w:rPr>
                <w:rFonts w:eastAsia="DengXian" w:hint="eastAsia"/>
                <w:lang w:eastAsia="zh-CN"/>
              </w:rPr>
              <w:t>学员手册和分发讲义有用并容易理解。</w:t>
            </w:r>
          </w:p>
        </w:tc>
        <w:tc>
          <w:tcPr>
            <w:tcW w:w="589" w:type="dxa"/>
            <w:tcBorders>
              <w:right w:val="nil"/>
            </w:tcBorders>
            <w:vAlign w:val="center"/>
          </w:tcPr>
          <w:p w14:paraId="57C14985"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2D2E46CA"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635E7432"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399C8093" w14:textId="77777777" w:rsidR="00F346EA" w:rsidRDefault="00780669" w:rsidP="001357FC">
            <w:pPr>
              <w:jc w:val="center"/>
              <w:rPr>
                <w:rFonts w:hint="eastAsia"/>
              </w:rPr>
            </w:pPr>
            <w:r w:rsidRPr="00780669">
              <w:rPr>
                <w:rFonts w:eastAsia="DengXian"/>
                <w:lang w:eastAsia="zh-CN"/>
              </w:rPr>
              <w:t>4</w:t>
            </w:r>
          </w:p>
        </w:tc>
      </w:tr>
      <w:tr w:rsidR="00290DE9" w14:paraId="3B915ACC" w14:textId="77777777" w:rsidTr="001357FC">
        <w:trPr>
          <w:trHeight w:val="864"/>
        </w:trPr>
        <w:tc>
          <w:tcPr>
            <w:tcW w:w="2088" w:type="dxa"/>
            <w:vMerge/>
          </w:tcPr>
          <w:p w14:paraId="69C4E1FD" w14:textId="77777777" w:rsidR="00F346EA" w:rsidRPr="00F701DD" w:rsidRDefault="00F346EA" w:rsidP="001357FC">
            <w:pPr>
              <w:rPr>
                <w:b/>
              </w:rPr>
            </w:pPr>
          </w:p>
        </w:tc>
        <w:tc>
          <w:tcPr>
            <w:tcW w:w="5130" w:type="dxa"/>
            <w:vAlign w:val="center"/>
          </w:tcPr>
          <w:p w14:paraId="411E8BFD" w14:textId="77777777" w:rsidR="00F346EA" w:rsidRDefault="00780669" w:rsidP="00F346EA">
            <w:pPr>
              <w:pStyle w:val="ListParagraph"/>
              <w:numPr>
                <w:ilvl w:val="0"/>
                <w:numId w:val="29"/>
              </w:numPr>
              <w:ind w:left="432" w:hanging="270"/>
              <w:rPr>
                <w:rFonts w:hint="eastAsia"/>
                <w:lang w:eastAsia="zh-CN"/>
              </w:rPr>
            </w:pPr>
            <w:r w:rsidRPr="00780669">
              <w:rPr>
                <w:rFonts w:eastAsia="DengXian" w:hint="eastAsia"/>
                <w:lang w:eastAsia="zh-CN"/>
              </w:rPr>
              <w:t>课程教我新事情或改进我的技能。</w:t>
            </w:r>
            <w:r w:rsidRPr="00780669">
              <w:rPr>
                <w:rFonts w:eastAsia="DengXian"/>
                <w:lang w:eastAsia="zh-CN"/>
              </w:rPr>
              <w:t xml:space="preserve"> </w:t>
            </w:r>
          </w:p>
        </w:tc>
        <w:tc>
          <w:tcPr>
            <w:tcW w:w="589" w:type="dxa"/>
            <w:tcBorders>
              <w:right w:val="nil"/>
            </w:tcBorders>
            <w:vAlign w:val="center"/>
          </w:tcPr>
          <w:p w14:paraId="4BED4406"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68576F39"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7D52BDC3"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6A46DCCB" w14:textId="77777777" w:rsidR="00F346EA" w:rsidRDefault="00780669" w:rsidP="001357FC">
            <w:pPr>
              <w:jc w:val="center"/>
              <w:rPr>
                <w:rFonts w:hint="eastAsia"/>
              </w:rPr>
            </w:pPr>
            <w:r w:rsidRPr="00780669">
              <w:rPr>
                <w:rFonts w:eastAsia="DengXian"/>
                <w:lang w:eastAsia="zh-CN"/>
              </w:rPr>
              <w:t>4</w:t>
            </w:r>
          </w:p>
        </w:tc>
      </w:tr>
      <w:tr w:rsidR="00290DE9" w14:paraId="0E1D5642" w14:textId="77777777" w:rsidTr="001357FC">
        <w:trPr>
          <w:trHeight w:val="864"/>
        </w:trPr>
        <w:tc>
          <w:tcPr>
            <w:tcW w:w="2088" w:type="dxa"/>
            <w:vMerge/>
          </w:tcPr>
          <w:p w14:paraId="52551209" w14:textId="77777777" w:rsidR="00F346EA" w:rsidRPr="00F701DD" w:rsidRDefault="00F346EA" w:rsidP="001357FC">
            <w:pPr>
              <w:rPr>
                <w:b/>
              </w:rPr>
            </w:pPr>
          </w:p>
        </w:tc>
        <w:tc>
          <w:tcPr>
            <w:tcW w:w="5130" w:type="dxa"/>
            <w:tcBorders>
              <w:bottom w:val="single" w:sz="6" w:space="0" w:color="auto"/>
            </w:tcBorders>
            <w:vAlign w:val="center"/>
          </w:tcPr>
          <w:p w14:paraId="24A1B984" w14:textId="77777777" w:rsidR="00F346EA" w:rsidRDefault="00780669" w:rsidP="00F346EA">
            <w:pPr>
              <w:pStyle w:val="ListParagraph"/>
              <w:numPr>
                <w:ilvl w:val="0"/>
                <w:numId w:val="29"/>
              </w:numPr>
              <w:ind w:left="432" w:hanging="270"/>
              <w:rPr>
                <w:rFonts w:hint="eastAsia"/>
                <w:lang w:eastAsia="zh-CN"/>
              </w:rPr>
            </w:pPr>
            <w:r w:rsidRPr="00780669">
              <w:rPr>
                <w:rFonts w:eastAsia="DengXian" w:hint="eastAsia"/>
                <w:lang w:eastAsia="zh-CN"/>
              </w:rPr>
              <w:t>活动和互动增加课程的价值。</w:t>
            </w:r>
          </w:p>
        </w:tc>
        <w:tc>
          <w:tcPr>
            <w:tcW w:w="589" w:type="dxa"/>
            <w:tcBorders>
              <w:right w:val="nil"/>
            </w:tcBorders>
            <w:vAlign w:val="center"/>
          </w:tcPr>
          <w:p w14:paraId="6B56B30D"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781FD91A"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78D8C37C"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2ED074CB" w14:textId="77777777" w:rsidR="00F346EA" w:rsidRDefault="00780669" w:rsidP="001357FC">
            <w:pPr>
              <w:jc w:val="center"/>
              <w:rPr>
                <w:rFonts w:hint="eastAsia"/>
              </w:rPr>
            </w:pPr>
            <w:r w:rsidRPr="00780669">
              <w:rPr>
                <w:rFonts w:eastAsia="DengXian"/>
                <w:lang w:eastAsia="zh-CN"/>
              </w:rPr>
              <w:t>4</w:t>
            </w:r>
          </w:p>
        </w:tc>
      </w:tr>
      <w:tr w:rsidR="00290DE9" w14:paraId="4122DAA0" w14:textId="77777777" w:rsidTr="001357FC">
        <w:trPr>
          <w:trHeight w:val="864"/>
        </w:trPr>
        <w:tc>
          <w:tcPr>
            <w:tcW w:w="2088" w:type="dxa"/>
            <w:vMerge/>
            <w:tcBorders>
              <w:bottom w:val="single" w:sz="6" w:space="0" w:color="auto"/>
            </w:tcBorders>
          </w:tcPr>
          <w:p w14:paraId="1682D288"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33D379DB" w14:textId="77777777" w:rsidR="00F346EA" w:rsidRDefault="00780669" w:rsidP="00F346EA">
            <w:pPr>
              <w:pStyle w:val="ListParagraph"/>
              <w:numPr>
                <w:ilvl w:val="0"/>
                <w:numId w:val="29"/>
              </w:numPr>
              <w:ind w:left="432" w:hanging="270"/>
              <w:rPr>
                <w:rFonts w:hint="eastAsia"/>
                <w:lang w:eastAsia="zh-CN"/>
              </w:rPr>
            </w:pPr>
            <w:r w:rsidRPr="00780669">
              <w:rPr>
                <w:rFonts w:eastAsia="DengXian" w:hint="eastAsia"/>
                <w:lang w:eastAsia="zh-CN"/>
              </w:rPr>
              <w:t>讲师很有技巧地讲授内容并有效地引导了该课程。</w:t>
            </w:r>
            <w:r w:rsidRPr="00780669">
              <w:rPr>
                <w:rFonts w:eastAsia="DengXian"/>
                <w:lang w:eastAsia="zh-CN"/>
              </w:rPr>
              <w:t xml:space="preserve"> </w:t>
            </w:r>
          </w:p>
        </w:tc>
        <w:tc>
          <w:tcPr>
            <w:tcW w:w="589" w:type="dxa"/>
            <w:tcBorders>
              <w:bottom w:val="single" w:sz="6" w:space="0" w:color="auto"/>
              <w:right w:val="nil"/>
            </w:tcBorders>
            <w:vAlign w:val="center"/>
          </w:tcPr>
          <w:p w14:paraId="52F6A737" w14:textId="77777777" w:rsidR="00F346EA" w:rsidRDefault="00780669" w:rsidP="001357FC">
            <w:pPr>
              <w:jc w:val="center"/>
              <w:rPr>
                <w:rFonts w:hint="eastAsia"/>
              </w:rPr>
            </w:pPr>
            <w:r w:rsidRPr="00780669">
              <w:rPr>
                <w:rFonts w:eastAsia="DengXian"/>
                <w:lang w:eastAsia="zh-CN"/>
              </w:rPr>
              <w:t>1</w:t>
            </w:r>
          </w:p>
        </w:tc>
        <w:tc>
          <w:tcPr>
            <w:tcW w:w="590" w:type="dxa"/>
            <w:tcBorders>
              <w:left w:val="nil"/>
              <w:bottom w:val="single" w:sz="6" w:space="0" w:color="auto"/>
              <w:right w:val="nil"/>
            </w:tcBorders>
            <w:vAlign w:val="center"/>
          </w:tcPr>
          <w:p w14:paraId="5B79CEF5" w14:textId="77777777" w:rsidR="00F346EA" w:rsidRDefault="00780669" w:rsidP="001357FC">
            <w:pPr>
              <w:jc w:val="center"/>
              <w:rPr>
                <w:rFonts w:hint="eastAsia"/>
              </w:rPr>
            </w:pPr>
            <w:r w:rsidRPr="00780669">
              <w:rPr>
                <w:rFonts w:eastAsia="DengXian"/>
                <w:lang w:eastAsia="zh-CN"/>
              </w:rPr>
              <w:t>2</w:t>
            </w:r>
          </w:p>
        </w:tc>
        <w:tc>
          <w:tcPr>
            <w:tcW w:w="589" w:type="dxa"/>
            <w:tcBorders>
              <w:left w:val="nil"/>
              <w:bottom w:val="single" w:sz="6" w:space="0" w:color="auto"/>
              <w:right w:val="nil"/>
            </w:tcBorders>
            <w:vAlign w:val="center"/>
          </w:tcPr>
          <w:p w14:paraId="6B056F02" w14:textId="77777777" w:rsidR="00F346EA" w:rsidRDefault="00780669" w:rsidP="001357FC">
            <w:pPr>
              <w:jc w:val="center"/>
              <w:rPr>
                <w:rFonts w:hint="eastAsia"/>
              </w:rPr>
            </w:pPr>
            <w:r w:rsidRPr="00780669">
              <w:rPr>
                <w:rFonts w:eastAsia="DengXian"/>
                <w:lang w:eastAsia="zh-CN"/>
              </w:rPr>
              <w:t>3</w:t>
            </w:r>
          </w:p>
        </w:tc>
        <w:tc>
          <w:tcPr>
            <w:tcW w:w="590" w:type="dxa"/>
            <w:tcBorders>
              <w:left w:val="nil"/>
              <w:bottom w:val="single" w:sz="6" w:space="0" w:color="auto"/>
            </w:tcBorders>
            <w:vAlign w:val="center"/>
          </w:tcPr>
          <w:p w14:paraId="4A80900B" w14:textId="77777777" w:rsidR="00F346EA" w:rsidRDefault="00780669" w:rsidP="001357FC">
            <w:pPr>
              <w:jc w:val="center"/>
              <w:rPr>
                <w:rFonts w:hint="eastAsia"/>
              </w:rPr>
            </w:pPr>
            <w:r w:rsidRPr="00780669">
              <w:rPr>
                <w:rFonts w:eastAsia="DengXian"/>
                <w:lang w:eastAsia="zh-CN"/>
              </w:rPr>
              <w:t>4</w:t>
            </w:r>
          </w:p>
        </w:tc>
      </w:tr>
    </w:tbl>
    <w:p w14:paraId="712A03CA" w14:textId="77777777" w:rsidR="00F346EA" w:rsidRDefault="00F346EA" w:rsidP="00F346EA">
      <w:pPr>
        <w:jc w:val="center"/>
        <w:rPr>
          <w:b/>
          <w: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130"/>
        <w:gridCol w:w="589"/>
        <w:gridCol w:w="590"/>
        <w:gridCol w:w="589"/>
        <w:gridCol w:w="590"/>
      </w:tblGrid>
      <w:tr w:rsidR="00290DE9" w14:paraId="7C7A727B" w14:textId="77777777" w:rsidTr="00662053">
        <w:trPr>
          <w:tblHeader/>
        </w:trPr>
        <w:tc>
          <w:tcPr>
            <w:tcW w:w="2088" w:type="dxa"/>
            <w:tcBorders>
              <w:bottom w:val="single" w:sz="4" w:space="0" w:color="000000"/>
            </w:tcBorders>
            <w:shd w:val="clear" w:color="auto" w:fill="D9D9D9"/>
          </w:tcPr>
          <w:p w14:paraId="73E04A26" w14:textId="77777777" w:rsidR="00F346EA" w:rsidRPr="00F701DD" w:rsidRDefault="00780669" w:rsidP="001357FC">
            <w:pPr>
              <w:jc w:val="center"/>
              <w:rPr>
                <w:rFonts w:hint="eastAsia"/>
                <w:b/>
                <w:sz w:val="28"/>
              </w:rPr>
            </w:pPr>
            <w:r w:rsidRPr="00780669">
              <w:rPr>
                <w:rFonts w:eastAsia="DengXian" w:hint="eastAsia"/>
                <w:b/>
                <w:sz w:val="28"/>
                <w:lang w:eastAsia="zh-CN"/>
              </w:rPr>
              <w:t>会议</w:t>
            </w:r>
          </w:p>
        </w:tc>
        <w:tc>
          <w:tcPr>
            <w:tcW w:w="5130" w:type="dxa"/>
            <w:shd w:val="clear" w:color="auto" w:fill="D9D9D9"/>
          </w:tcPr>
          <w:p w14:paraId="7E89980D" w14:textId="77777777" w:rsidR="00F346EA" w:rsidRPr="00F701DD" w:rsidRDefault="00780669" w:rsidP="001357FC">
            <w:pPr>
              <w:jc w:val="center"/>
              <w:rPr>
                <w:rFonts w:hint="eastAsia"/>
                <w:b/>
                <w:sz w:val="28"/>
              </w:rPr>
            </w:pPr>
            <w:r w:rsidRPr="00780669">
              <w:rPr>
                <w:rFonts w:eastAsia="DengXian" w:hint="eastAsia"/>
                <w:b/>
                <w:sz w:val="28"/>
                <w:lang w:eastAsia="zh-CN"/>
              </w:rPr>
              <w:t>陈述</w:t>
            </w:r>
          </w:p>
        </w:tc>
        <w:tc>
          <w:tcPr>
            <w:tcW w:w="2358" w:type="dxa"/>
            <w:gridSpan w:val="4"/>
            <w:tcBorders>
              <w:bottom w:val="single" w:sz="4" w:space="0" w:color="000000"/>
            </w:tcBorders>
            <w:shd w:val="clear" w:color="auto" w:fill="D9D9D9"/>
          </w:tcPr>
          <w:p w14:paraId="7F9B1B7C" w14:textId="77777777" w:rsidR="00F346EA" w:rsidRPr="00F701DD" w:rsidRDefault="00780669" w:rsidP="001357FC">
            <w:pPr>
              <w:jc w:val="center"/>
              <w:rPr>
                <w:rFonts w:hint="eastAsia"/>
                <w:b/>
                <w:sz w:val="28"/>
              </w:rPr>
            </w:pPr>
            <w:r w:rsidRPr="00780669">
              <w:rPr>
                <w:rFonts w:eastAsia="DengXian" w:hint="eastAsia"/>
                <w:b/>
                <w:sz w:val="28"/>
                <w:lang w:eastAsia="zh-CN"/>
              </w:rPr>
              <w:t>同意的程度</w:t>
            </w:r>
          </w:p>
        </w:tc>
      </w:tr>
      <w:tr w:rsidR="00290DE9" w14:paraId="26A37022" w14:textId="77777777" w:rsidTr="00662053">
        <w:trPr>
          <w:trHeight w:val="864"/>
        </w:trPr>
        <w:tc>
          <w:tcPr>
            <w:tcW w:w="2088" w:type="dxa"/>
            <w:vMerge w:val="restart"/>
            <w:tcBorders>
              <w:bottom w:val="single" w:sz="4" w:space="0" w:color="auto"/>
            </w:tcBorders>
          </w:tcPr>
          <w:p w14:paraId="0086E46E" w14:textId="77777777" w:rsidR="00F346EA" w:rsidRPr="00F701DD" w:rsidRDefault="00F346EA" w:rsidP="001357FC">
            <w:pPr>
              <w:jc w:val="center"/>
              <w:rPr>
                <w:b/>
              </w:rPr>
            </w:pPr>
          </w:p>
        </w:tc>
        <w:tc>
          <w:tcPr>
            <w:tcW w:w="5130" w:type="dxa"/>
            <w:vAlign w:val="center"/>
          </w:tcPr>
          <w:p w14:paraId="51F5FA4B" w14:textId="77777777" w:rsidR="00F346EA" w:rsidRDefault="00780669" w:rsidP="00F346EA">
            <w:pPr>
              <w:pStyle w:val="ListParagraph"/>
              <w:numPr>
                <w:ilvl w:val="0"/>
                <w:numId w:val="30"/>
              </w:numPr>
              <w:ind w:left="432" w:hanging="270"/>
              <w:rPr>
                <w:rFonts w:hint="eastAsia"/>
                <w:lang w:eastAsia="zh-CN"/>
              </w:rPr>
            </w:pPr>
            <w:r w:rsidRPr="00780669">
              <w:rPr>
                <w:rFonts w:eastAsia="DengXian" w:hint="eastAsia"/>
                <w:lang w:eastAsia="zh-CN"/>
              </w:rPr>
              <w:t>该课程提供了我作为第二副总监可以用到的信息。</w:t>
            </w:r>
            <w:r w:rsidRPr="00780669">
              <w:rPr>
                <w:rFonts w:eastAsia="DengXian"/>
                <w:lang w:eastAsia="zh-CN"/>
              </w:rPr>
              <w:t xml:space="preserve"> </w:t>
            </w:r>
          </w:p>
        </w:tc>
        <w:tc>
          <w:tcPr>
            <w:tcW w:w="589" w:type="dxa"/>
            <w:tcBorders>
              <w:right w:val="nil"/>
            </w:tcBorders>
            <w:vAlign w:val="center"/>
          </w:tcPr>
          <w:p w14:paraId="64900123"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0388849E"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27546044"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6AFDD363" w14:textId="77777777" w:rsidR="00F346EA" w:rsidRDefault="00780669" w:rsidP="001357FC">
            <w:pPr>
              <w:jc w:val="center"/>
              <w:rPr>
                <w:rFonts w:hint="eastAsia"/>
              </w:rPr>
            </w:pPr>
            <w:r w:rsidRPr="00780669">
              <w:rPr>
                <w:rFonts w:eastAsia="DengXian"/>
                <w:lang w:eastAsia="zh-CN"/>
              </w:rPr>
              <w:t>4</w:t>
            </w:r>
          </w:p>
        </w:tc>
      </w:tr>
      <w:tr w:rsidR="00290DE9" w14:paraId="67E6EE78" w14:textId="77777777" w:rsidTr="00662053">
        <w:trPr>
          <w:trHeight w:val="864"/>
        </w:trPr>
        <w:tc>
          <w:tcPr>
            <w:tcW w:w="2088" w:type="dxa"/>
            <w:vMerge/>
            <w:tcBorders>
              <w:bottom w:val="single" w:sz="4" w:space="0" w:color="auto"/>
            </w:tcBorders>
          </w:tcPr>
          <w:p w14:paraId="671182DE" w14:textId="77777777" w:rsidR="00F346EA" w:rsidRPr="00F701DD" w:rsidRDefault="00F346EA" w:rsidP="001357FC">
            <w:pPr>
              <w:rPr>
                <w:b/>
              </w:rPr>
            </w:pPr>
          </w:p>
        </w:tc>
        <w:tc>
          <w:tcPr>
            <w:tcW w:w="5130" w:type="dxa"/>
            <w:vAlign w:val="center"/>
          </w:tcPr>
          <w:p w14:paraId="25D67988" w14:textId="77777777" w:rsidR="00F346EA" w:rsidRDefault="00780669" w:rsidP="00F346EA">
            <w:pPr>
              <w:pStyle w:val="ListParagraph"/>
              <w:numPr>
                <w:ilvl w:val="0"/>
                <w:numId w:val="30"/>
              </w:numPr>
              <w:ind w:left="432" w:hanging="270"/>
              <w:rPr>
                <w:rFonts w:hint="eastAsia"/>
                <w:lang w:eastAsia="zh-CN"/>
              </w:rPr>
            </w:pPr>
            <w:r w:rsidRPr="00780669">
              <w:rPr>
                <w:rFonts w:eastAsia="DengXian" w:hint="eastAsia"/>
                <w:lang w:eastAsia="zh-CN"/>
              </w:rPr>
              <w:t>学员手册和分发讲义有用并容易理解。</w:t>
            </w:r>
          </w:p>
        </w:tc>
        <w:tc>
          <w:tcPr>
            <w:tcW w:w="589" w:type="dxa"/>
            <w:tcBorders>
              <w:right w:val="nil"/>
            </w:tcBorders>
            <w:vAlign w:val="center"/>
          </w:tcPr>
          <w:p w14:paraId="30012C0D"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3803B9CD"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01FBC777"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331FD97A" w14:textId="77777777" w:rsidR="00F346EA" w:rsidRDefault="00780669" w:rsidP="001357FC">
            <w:pPr>
              <w:jc w:val="center"/>
              <w:rPr>
                <w:rFonts w:hint="eastAsia"/>
              </w:rPr>
            </w:pPr>
            <w:r w:rsidRPr="00780669">
              <w:rPr>
                <w:rFonts w:eastAsia="DengXian"/>
                <w:lang w:eastAsia="zh-CN"/>
              </w:rPr>
              <w:t>4</w:t>
            </w:r>
          </w:p>
        </w:tc>
      </w:tr>
      <w:tr w:rsidR="00290DE9" w14:paraId="62702F1B" w14:textId="77777777" w:rsidTr="00662053">
        <w:trPr>
          <w:trHeight w:val="864"/>
        </w:trPr>
        <w:tc>
          <w:tcPr>
            <w:tcW w:w="2088" w:type="dxa"/>
            <w:vMerge/>
            <w:tcBorders>
              <w:bottom w:val="single" w:sz="4" w:space="0" w:color="auto"/>
            </w:tcBorders>
          </w:tcPr>
          <w:p w14:paraId="21575793" w14:textId="77777777" w:rsidR="00F346EA" w:rsidRPr="00F701DD" w:rsidRDefault="00F346EA" w:rsidP="001357FC">
            <w:pPr>
              <w:rPr>
                <w:b/>
              </w:rPr>
            </w:pPr>
          </w:p>
        </w:tc>
        <w:tc>
          <w:tcPr>
            <w:tcW w:w="5130" w:type="dxa"/>
            <w:vAlign w:val="center"/>
          </w:tcPr>
          <w:p w14:paraId="2EC75E0C" w14:textId="77777777" w:rsidR="00F346EA" w:rsidRDefault="00780669" w:rsidP="00F346EA">
            <w:pPr>
              <w:pStyle w:val="ListParagraph"/>
              <w:numPr>
                <w:ilvl w:val="0"/>
                <w:numId w:val="30"/>
              </w:numPr>
              <w:ind w:left="432" w:hanging="270"/>
              <w:rPr>
                <w:rFonts w:hint="eastAsia"/>
                <w:lang w:eastAsia="zh-CN"/>
              </w:rPr>
            </w:pPr>
            <w:r w:rsidRPr="00780669">
              <w:rPr>
                <w:rFonts w:eastAsia="DengXian" w:hint="eastAsia"/>
                <w:lang w:eastAsia="zh-CN"/>
              </w:rPr>
              <w:t>课程教我新事情或改进我的技能。</w:t>
            </w:r>
            <w:r w:rsidRPr="00780669">
              <w:rPr>
                <w:rFonts w:eastAsia="DengXian"/>
                <w:lang w:eastAsia="zh-CN"/>
              </w:rPr>
              <w:t xml:space="preserve"> </w:t>
            </w:r>
          </w:p>
        </w:tc>
        <w:tc>
          <w:tcPr>
            <w:tcW w:w="589" w:type="dxa"/>
            <w:tcBorders>
              <w:right w:val="nil"/>
            </w:tcBorders>
            <w:vAlign w:val="center"/>
          </w:tcPr>
          <w:p w14:paraId="316FBC51"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26982D9E"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371AD719"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1BBAA59D" w14:textId="77777777" w:rsidR="00F346EA" w:rsidRDefault="00780669" w:rsidP="001357FC">
            <w:pPr>
              <w:jc w:val="center"/>
              <w:rPr>
                <w:rFonts w:hint="eastAsia"/>
              </w:rPr>
            </w:pPr>
            <w:r w:rsidRPr="00780669">
              <w:rPr>
                <w:rFonts w:eastAsia="DengXian"/>
                <w:lang w:eastAsia="zh-CN"/>
              </w:rPr>
              <w:t>4</w:t>
            </w:r>
          </w:p>
        </w:tc>
      </w:tr>
      <w:tr w:rsidR="00290DE9" w14:paraId="5A019876" w14:textId="77777777" w:rsidTr="00662053">
        <w:trPr>
          <w:trHeight w:val="864"/>
        </w:trPr>
        <w:tc>
          <w:tcPr>
            <w:tcW w:w="2088" w:type="dxa"/>
            <w:vMerge/>
            <w:tcBorders>
              <w:bottom w:val="single" w:sz="4" w:space="0" w:color="auto"/>
            </w:tcBorders>
          </w:tcPr>
          <w:p w14:paraId="04CC0C0F" w14:textId="77777777" w:rsidR="00F346EA" w:rsidRPr="00F701DD" w:rsidRDefault="00F346EA" w:rsidP="001357FC">
            <w:pPr>
              <w:rPr>
                <w:b/>
              </w:rPr>
            </w:pPr>
          </w:p>
        </w:tc>
        <w:tc>
          <w:tcPr>
            <w:tcW w:w="5130" w:type="dxa"/>
            <w:tcBorders>
              <w:bottom w:val="single" w:sz="6" w:space="0" w:color="auto"/>
            </w:tcBorders>
            <w:vAlign w:val="center"/>
          </w:tcPr>
          <w:p w14:paraId="22F7487C" w14:textId="77777777" w:rsidR="00F346EA" w:rsidRDefault="00780669" w:rsidP="00F346EA">
            <w:pPr>
              <w:pStyle w:val="ListParagraph"/>
              <w:numPr>
                <w:ilvl w:val="0"/>
                <w:numId w:val="30"/>
              </w:numPr>
              <w:ind w:left="432" w:hanging="270"/>
              <w:rPr>
                <w:rFonts w:hint="eastAsia"/>
                <w:lang w:eastAsia="zh-CN"/>
              </w:rPr>
            </w:pPr>
            <w:r w:rsidRPr="00780669">
              <w:rPr>
                <w:rFonts w:eastAsia="DengXian" w:hint="eastAsia"/>
                <w:lang w:eastAsia="zh-CN"/>
              </w:rPr>
              <w:t>活动和互动增加课程的价值。</w:t>
            </w:r>
          </w:p>
        </w:tc>
        <w:tc>
          <w:tcPr>
            <w:tcW w:w="589" w:type="dxa"/>
            <w:tcBorders>
              <w:right w:val="nil"/>
            </w:tcBorders>
            <w:vAlign w:val="center"/>
          </w:tcPr>
          <w:p w14:paraId="03A476E5" w14:textId="77777777" w:rsidR="00F346EA" w:rsidRDefault="00780669" w:rsidP="001357FC">
            <w:pPr>
              <w:jc w:val="center"/>
              <w:rPr>
                <w:rFonts w:hint="eastAsia"/>
              </w:rPr>
            </w:pPr>
            <w:r w:rsidRPr="00780669">
              <w:rPr>
                <w:rFonts w:eastAsia="DengXian"/>
                <w:lang w:eastAsia="zh-CN"/>
              </w:rPr>
              <w:t>1</w:t>
            </w:r>
          </w:p>
        </w:tc>
        <w:tc>
          <w:tcPr>
            <w:tcW w:w="590" w:type="dxa"/>
            <w:tcBorders>
              <w:left w:val="nil"/>
              <w:right w:val="nil"/>
            </w:tcBorders>
            <w:vAlign w:val="center"/>
          </w:tcPr>
          <w:p w14:paraId="5771EB5C" w14:textId="77777777" w:rsidR="00F346EA" w:rsidRDefault="00780669" w:rsidP="001357FC">
            <w:pPr>
              <w:jc w:val="center"/>
              <w:rPr>
                <w:rFonts w:hint="eastAsia"/>
              </w:rPr>
            </w:pPr>
            <w:r w:rsidRPr="00780669">
              <w:rPr>
                <w:rFonts w:eastAsia="DengXian"/>
                <w:lang w:eastAsia="zh-CN"/>
              </w:rPr>
              <w:t>2</w:t>
            </w:r>
          </w:p>
        </w:tc>
        <w:tc>
          <w:tcPr>
            <w:tcW w:w="589" w:type="dxa"/>
            <w:tcBorders>
              <w:left w:val="nil"/>
              <w:right w:val="nil"/>
            </w:tcBorders>
            <w:vAlign w:val="center"/>
          </w:tcPr>
          <w:p w14:paraId="485EFCCA" w14:textId="77777777" w:rsidR="00F346EA" w:rsidRDefault="00780669" w:rsidP="001357FC">
            <w:pPr>
              <w:jc w:val="center"/>
              <w:rPr>
                <w:rFonts w:hint="eastAsia"/>
              </w:rPr>
            </w:pPr>
            <w:r w:rsidRPr="00780669">
              <w:rPr>
                <w:rFonts w:eastAsia="DengXian"/>
                <w:lang w:eastAsia="zh-CN"/>
              </w:rPr>
              <w:t>3</w:t>
            </w:r>
          </w:p>
        </w:tc>
        <w:tc>
          <w:tcPr>
            <w:tcW w:w="590" w:type="dxa"/>
            <w:tcBorders>
              <w:left w:val="nil"/>
            </w:tcBorders>
            <w:vAlign w:val="center"/>
          </w:tcPr>
          <w:p w14:paraId="7F14BF73" w14:textId="77777777" w:rsidR="00F346EA" w:rsidRDefault="00780669" w:rsidP="001357FC">
            <w:pPr>
              <w:jc w:val="center"/>
              <w:rPr>
                <w:rFonts w:hint="eastAsia"/>
              </w:rPr>
            </w:pPr>
            <w:r w:rsidRPr="00780669">
              <w:rPr>
                <w:rFonts w:eastAsia="DengXian"/>
                <w:lang w:eastAsia="zh-CN"/>
              </w:rPr>
              <w:t>4</w:t>
            </w:r>
          </w:p>
        </w:tc>
      </w:tr>
      <w:tr w:rsidR="00290DE9" w14:paraId="6A4DE8AF" w14:textId="77777777" w:rsidTr="00662053">
        <w:trPr>
          <w:trHeight w:val="864"/>
        </w:trPr>
        <w:tc>
          <w:tcPr>
            <w:tcW w:w="2088" w:type="dxa"/>
            <w:vMerge/>
            <w:tcBorders>
              <w:bottom w:val="single" w:sz="4" w:space="0" w:color="auto"/>
            </w:tcBorders>
          </w:tcPr>
          <w:p w14:paraId="0A42C01C" w14:textId="77777777" w:rsidR="00F346EA" w:rsidRPr="00F701DD" w:rsidRDefault="00F346EA" w:rsidP="001357FC">
            <w:pPr>
              <w:rPr>
                <w:b/>
              </w:rPr>
            </w:pPr>
          </w:p>
        </w:tc>
        <w:tc>
          <w:tcPr>
            <w:tcW w:w="5130" w:type="dxa"/>
            <w:tcBorders>
              <w:top w:val="single" w:sz="6" w:space="0" w:color="auto"/>
              <w:bottom w:val="single" w:sz="6" w:space="0" w:color="auto"/>
            </w:tcBorders>
            <w:vAlign w:val="center"/>
          </w:tcPr>
          <w:p w14:paraId="3DD0B276" w14:textId="77777777" w:rsidR="00F346EA" w:rsidRDefault="00780669" w:rsidP="00F346EA">
            <w:pPr>
              <w:pStyle w:val="ListParagraph"/>
              <w:numPr>
                <w:ilvl w:val="0"/>
                <w:numId w:val="30"/>
              </w:numPr>
              <w:ind w:left="432" w:hanging="270"/>
              <w:rPr>
                <w:rFonts w:hint="eastAsia"/>
              </w:rPr>
            </w:pPr>
            <w:r w:rsidRPr="00780669">
              <w:rPr>
                <w:rFonts w:eastAsia="DengXian" w:hint="eastAsia"/>
                <w:lang w:eastAsia="zh-CN"/>
              </w:rPr>
              <w:t>讲师很有技巧地讲授内容并有效地引导了该课程。</w:t>
            </w:r>
            <w:r w:rsidRPr="00780669">
              <w:rPr>
                <w:rFonts w:eastAsia="DengXian"/>
                <w:lang w:eastAsia="zh-CN"/>
              </w:rPr>
              <w:t xml:space="preserve"> </w:t>
            </w:r>
          </w:p>
        </w:tc>
        <w:tc>
          <w:tcPr>
            <w:tcW w:w="589" w:type="dxa"/>
            <w:tcBorders>
              <w:bottom w:val="single" w:sz="6" w:space="0" w:color="auto"/>
              <w:right w:val="nil"/>
            </w:tcBorders>
            <w:vAlign w:val="center"/>
          </w:tcPr>
          <w:p w14:paraId="0A5B2CDE" w14:textId="77777777" w:rsidR="00F346EA" w:rsidRDefault="00780669" w:rsidP="001357FC">
            <w:pPr>
              <w:jc w:val="center"/>
              <w:rPr>
                <w:rFonts w:hint="eastAsia"/>
              </w:rPr>
            </w:pPr>
            <w:r w:rsidRPr="00780669">
              <w:rPr>
                <w:rFonts w:eastAsia="DengXian"/>
                <w:lang w:eastAsia="zh-CN"/>
              </w:rPr>
              <w:t>1</w:t>
            </w:r>
          </w:p>
        </w:tc>
        <w:tc>
          <w:tcPr>
            <w:tcW w:w="590" w:type="dxa"/>
            <w:tcBorders>
              <w:left w:val="nil"/>
              <w:bottom w:val="single" w:sz="6" w:space="0" w:color="auto"/>
              <w:right w:val="nil"/>
            </w:tcBorders>
            <w:vAlign w:val="center"/>
          </w:tcPr>
          <w:p w14:paraId="66D4E583" w14:textId="77777777" w:rsidR="00F346EA" w:rsidRDefault="00780669" w:rsidP="001357FC">
            <w:pPr>
              <w:jc w:val="center"/>
              <w:rPr>
                <w:rFonts w:hint="eastAsia"/>
              </w:rPr>
            </w:pPr>
            <w:r w:rsidRPr="00780669">
              <w:rPr>
                <w:rFonts w:eastAsia="DengXian"/>
                <w:lang w:eastAsia="zh-CN"/>
              </w:rPr>
              <w:t>2</w:t>
            </w:r>
          </w:p>
        </w:tc>
        <w:tc>
          <w:tcPr>
            <w:tcW w:w="589" w:type="dxa"/>
            <w:tcBorders>
              <w:left w:val="nil"/>
              <w:bottom w:val="single" w:sz="6" w:space="0" w:color="auto"/>
              <w:right w:val="nil"/>
            </w:tcBorders>
            <w:vAlign w:val="center"/>
          </w:tcPr>
          <w:p w14:paraId="1075BA85" w14:textId="77777777" w:rsidR="00F346EA" w:rsidRDefault="00780669" w:rsidP="001357FC">
            <w:pPr>
              <w:jc w:val="center"/>
              <w:rPr>
                <w:rFonts w:hint="eastAsia"/>
              </w:rPr>
            </w:pPr>
            <w:r w:rsidRPr="00780669">
              <w:rPr>
                <w:rFonts w:eastAsia="DengXian"/>
                <w:lang w:eastAsia="zh-CN"/>
              </w:rPr>
              <w:t>3</w:t>
            </w:r>
          </w:p>
        </w:tc>
        <w:tc>
          <w:tcPr>
            <w:tcW w:w="590" w:type="dxa"/>
            <w:tcBorders>
              <w:left w:val="nil"/>
              <w:bottom w:val="single" w:sz="6" w:space="0" w:color="auto"/>
            </w:tcBorders>
            <w:vAlign w:val="center"/>
          </w:tcPr>
          <w:p w14:paraId="0F813153" w14:textId="77777777" w:rsidR="00F346EA" w:rsidRDefault="00780669" w:rsidP="001357FC">
            <w:pPr>
              <w:jc w:val="center"/>
              <w:rPr>
                <w:rFonts w:hint="eastAsia"/>
              </w:rPr>
            </w:pPr>
            <w:r w:rsidRPr="00780669">
              <w:rPr>
                <w:rFonts w:eastAsia="DengXian"/>
                <w:lang w:eastAsia="zh-CN"/>
              </w:rPr>
              <w:t>4</w:t>
            </w:r>
          </w:p>
        </w:tc>
      </w:tr>
    </w:tbl>
    <w:p w14:paraId="49E46FDE" w14:textId="77777777" w:rsidR="007E0A1B" w:rsidRDefault="007E0A1B" w:rsidP="00F346EA">
      <w:pPr>
        <w:jc w:val="center"/>
        <w:rPr>
          <w:b/>
          <w:i/>
          <w:sz w:val="28"/>
        </w:rPr>
      </w:pPr>
    </w:p>
    <w:p w14:paraId="5BA47FDF" w14:textId="77777777" w:rsidR="00F346EA" w:rsidRPr="00202656" w:rsidRDefault="00290DE9" w:rsidP="00F346EA">
      <w:pPr>
        <w:rPr>
          <w:rFonts w:hint="eastAsia"/>
          <w:i/>
          <w:sz w:val="28"/>
          <w:lang w:eastAsia="zh-CN"/>
        </w:rPr>
      </w:pPr>
      <w:r>
        <w:rPr>
          <w:rFonts w:hint="eastAsia"/>
          <w:lang w:eastAsia="zh-CN"/>
        </w:rPr>
        <w:br w:type="page"/>
      </w:r>
      <w:r w:rsidR="00780669" w:rsidRPr="00780669">
        <w:rPr>
          <w:rFonts w:eastAsia="DengXian" w:hint="eastAsia"/>
          <w:i/>
          <w:sz w:val="28"/>
          <w:lang w:eastAsia="zh-CN"/>
        </w:rPr>
        <w:lastRenderedPageBreak/>
        <w:t>如果您有关于本培训的其他意见，请使用下面的空间。</w:t>
      </w:r>
      <w:r>
        <w:rPr>
          <w:rFonts w:hint="eastAsia"/>
          <w:i/>
          <w:sz w:val="28"/>
          <w:lang w:eastAsia="zh-CN"/>
        </w:rPr>
        <w:t xml:space="preserve"> </w:t>
      </w:r>
    </w:p>
    <w:p w14:paraId="50CA8140" w14:textId="77777777" w:rsidR="00F346EA" w:rsidRDefault="00F346EA" w:rsidP="00F346EA">
      <w:pPr>
        <w:rPr>
          <w:b/>
          <w:i/>
          <w:sz w:val="28"/>
          <w:lang w:eastAsia="zh-CN"/>
        </w:rPr>
      </w:pPr>
    </w:p>
    <w:p w14:paraId="03CD5C08" w14:textId="77777777" w:rsidR="00F346EA" w:rsidRPr="00A71895" w:rsidRDefault="00780669" w:rsidP="00F346EA">
      <w:pPr>
        <w:rPr>
          <w:rFonts w:hint="eastAsia"/>
          <w:b/>
          <w:i/>
          <w:sz w:val="28"/>
        </w:rPr>
      </w:pPr>
      <w:r w:rsidRPr="00780669">
        <w:rPr>
          <w:rFonts w:eastAsia="DengXian" w:hint="eastAsia"/>
          <w:b/>
          <w:i/>
          <w:sz w:val="28"/>
          <w:lang w:eastAsia="zh-CN"/>
        </w:rPr>
        <w:t>意见：</w:t>
      </w:r>
      <w:r w:rsidR="00290DE9">
        <w:rPr>
          <w:rFonts w:hint="eastAsia"/>
          <w:b/>
          <w:i/>
          <w:sz w:val="28"/>
        </w:rPr>
        <w:t xml:space="preserve"> </w:t>
      </w:r>
    </w:p>
    <w:p w14:paraId="785041F8" w14:textId="77777777" w:rsidR="00F346EA" w:rsidRDefault="00F346EA" w:rsidP="003F5C8B">
      <w:pPr>
        <w:rPr>
          <w:sz w:val="24"/>
        </w:rPr>
      </w:pPr>
    </w:p>
    <w:sectPr w:rsidR="00F346EA" w:rsidSect="001B479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FC66" w14:textId="77777777" w:rsidR="001B3952" w:rsidRDefault="001B3952">
      <w:r>
        <w:separator/>
      </w:r>
    </w:p>
  </w:endnote>
  <w:endnote w:type="continuationSeparator" w:id="0">
    <w:p w14:paraId="5DB78162" w14:textId="77777777" w:rsidR="001B3952" w:rsidRDefault="001B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DCA0" w14:textId="77777777" w:rsidR="001B3952" w:rsidRDefault="001B3952">
      <w:r>
        <w:separator/>
      </w:r>
    </w:p>
  </w:footnote>
  <w:footnote w:type="continuationSeparator" w:id="0">
    <w:p w14:paraId="0E57F411" w14:textId="77777777" w:rsidR="001B3952" w:rsidRDefault="001B3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E2F"/>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15:restartNumberingAfterBreak="0">
    <w:nsid w:val="057932D9"/>
    <w:multiLevelType w:val="hybridMultilevel"/>
    <w:tmpl w:val="D7243B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7463BD7"/>
    <w:multiLevelType w:val="hybridMultilevel"/>
    <w:tmpl w:val="DC4A8202"/>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C6813D6"/>
    <w:multiLevelType w:val="hybridMultilevel"/>
    <w:tmpl w:val="49CA2784"/>
    <w:lvl w:ilvl="0">
      <w:start w:val="1"/>
      <w:numFmt w:val="bullet"/>
      <w:lvlText w:val=""/>
      <w:lvlJc w:val="left"/>
      <w:pPr>
        <w:ind w:left="720" w:hanging="360"/>
      </w:pPr>
      <w:rPr>
        <w:rFonts w:ascii="Symbol" w:hAnsi="Symbol"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364EC9"/>
    <w:multiLevelType w:val="hybridMultilevel"/>
    <w:tmpl w:val="8BC21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0111FA9"/>
    <w:multiLevelType w:val="hybridMultilevel"/>
    <w:tmpl w:val="928C8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20F0986"/>
    <w:multiLevelType w:val="hybridMultilevel"/>
    <w:tmpl w:val="2D047DA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17A010AA"/>
    <w:multiLevelType w:val="hybridMultilevel"/>
    <w:tmpl w:val="2050E1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61DD4"/>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15:restartNumberingAfterBreak="0">
    <w:nsid w:val="19EC3B1A"/>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 w15:restartNumberingAfterBreak="0">
    <w:nsid w:val="1A167C33"/>
    <w:multiLevelType w:val="hybridMultilevel"/>
    <w:tmpl w:val="FDB81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CCB5B86"/>
    <w:multiLevelType w:val="hybridMultilevel"/>
    <w:tmpl w:val="DA688790"/>
    <w:lvl w:ilvl="0">
      <w:start w:val="1"/>
      <w:numFmt w:val="bullet"/>
      <w:lvlText w:val=""/>
      <w:lvlJc w:val="left"/>
      <w:pPr>
        <w:ind w:left="720" w:hanging="360"/>
      </w:pPr>
      <w:rPr>
        <w:rFonts w:ascii="Symbol" w:hAnsi="Symbol"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F610CDB"/>
    <w:multiLevelType w:val="hybridMultilevel"/>
    <w:tmpl w:val="A96061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C6358"/>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4" w15:restartNumberingAfterBreak="0">
    <w:nsid w:val="2906021E"/>
    <w:multiLevelType w:val="hybridMultilevel"/>
    <w:tmpl w:val="C8F6F910"/>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2A2D43F2"/>
    <w:multiLevelType w:val="hybridMultilevel"/>
    <w:tmpl w:val="E24AB676"/>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05157B5"/>
    <w:multiLevelType w:val="hybridMultilevel"/>
    <w:tmpl w:val="FCECB6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30E6F9F"/>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8" w15:restartNumberingAfterBreak="0">
    <w:nsid w:val="33BD1896"/>
    <w:multiLevelType w:val="hybridMultilevel"/>
    <w:tmpl w:val="E19EEC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384F7C68"/>
    <w:multiLevelType w:val="hybridMultilevel"/>
    <w:tmpl w:val="C7D6EA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24231"/>
    <w:multiLevelType w:val="hybridMultilevel"/>
    <w:tmpl w:val="18C233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12563E0"/>
    <w:multiLevelType w:val="hybridMultilevel"/>
    <w:tmpl w:val="EDE4F7B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41506A16"/>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3" w15:restartNumberingAfterBreak="0">
    <w:nsid w:val="43067D22"/>
    <w:multiLevelType w:val="hybridMultilevel"/>
    <w:tmpl w:val="89261C5A"/>
    <w:lvl w:ilvl="0">
      <w:start w:val="1"/>
      <w:numFmt w:val="bullet"/>
      <w:lvlText w:val=""/>
      <w:lvlJc w:val="left"/>
      <w:pPr>
        <w:ind w:left="450" w:hanging="360"/>
      </w:pPr>
      <w:rPr>
        <w:rFonts w:ascii="Symbol" w:hAnsi="Symbol" w:hint="default"/>
        <w:sz w:val="24"/>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4" w15:restartNumberingAfterBreak="0">
    <w:nsid w:val="459E79D6"/>
    <w:multiLevelType w:val="hybridMultilevel"/>
    <w:tmpl w:val="49A2264C"/>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6375FAD"/>
    <w:multiLevelType w:val="hybridMultilevel"/>
    <w:tmpl w:val="5EB6D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463C24A8"/>
    <w:multiLevelType w:val="hybridMultilevel"/>
    <w:tmpl w:val="AA3408C8"/>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4EDA57F0"/>
    <w:multiLevelType w:val="hybridMultilevel"/>
    <w:tmpl w:val="B6509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58A44FE1"/>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9" w15:restartNumberingAfterBreak="0">
    <w:nsid w:val="5B2C6AA0"/>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0" w15:restartNumberingAfterBreak="0">
    <w:nsid w:val="5E814C7E"/>
    <w:multiLevelType w:val="hybridMultilevel"/>
    <w:tmpl w:val="A3101C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A498B"/>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2" w15:restartNumberingAfterBreak="0">
    <w:nsid w:val="5EEA7230"/>
    <w:multiLevelType w:val="hybridMultilevel"/>
    <w:tmpl w:val="E5BE28A2"/>
    <w:lvl w:ilvl="0">
      <w:start w:val="201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71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09F0DBB"/>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4" w15:restartNumberingAfterBreak="0">
    <w:nsid w:val="650959AA"/>
    <w:multiLevelType w:val="hybridMultilevel"/>
    <w:tmpl w:val="A8BE28FA"/>
    <w:lvl w:ilvl="0">
      <w:numFmt w:val="bullet"/>
      <w:lvlText w:val="-"/>
      <w:lvlJc w:val="left"/>
      <w:pPr>
        <w:ind w:left="450" w:hanging="360"/>
      </w:pPr>
      <w:rPr>
        <w:rFonts w:ascii="Calibri" w:eastAsia="Calibri" w:hAnsi="Calibri" w:cs="Times New Roman"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35" w15:restartNumberingAfterBreak="0">
    <w:nsid w:val="654431B2"/>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6" w15:restartNumberingAfterBreak="0">
    <w:nsid w:val="68B53982"/>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7" w15:restartNumberingAfterBreak="0">
    <w:nsid w:val="6F4C144B"/>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8" w15:restartNumberingAfterBreak="0">
    <w:nsid w:val="70181339"/>
    <w:multiLevelType w:val="hybridMultilevel"/>
    <w:tmpl w:val="3D9E46EC"/>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9" w15:restartNumberingAfterBreak="0">
    <w:nsid w:val="73FB470A"/>
    <w:multiLevelType w:val="hybridMultilevel"/>
    <w:tmpl w:val="1CFAE4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15:restartNumberingAfterBreak="0">
    <w:nsid w:val="76683F07"/>
    <w:multiLevelType w:val="hybridMultilevel"/>
    <w:tmpl w:val="BED6B7CE"/>
    <w:lvl w:ilvl="0">
      <w:numFmt w:val="bullet"/>
      <w:lvlText w:val="-"/>
      <w:lvlJc w:val="left"/>
      <w:pPr>
        <w:ind w:left="720" w:hanging="360"/>
      </w:pPr>
      <w:rPr>
        <w:rFonts w:ascii="Calibri" w:eastAsia="Calibri" w:hAnsi="Calibri" w:cs="Times New Roman"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37937812">
    <w:abstractNumId w:val="32"/>
  </w:num>
  <w:num w:numId="2" w16cid:durableId="1629357940">
    <w:abstractNumId w:val="24"/>
  </w:num>
  <w:num w:numId="3" w16cid:durableId="678433090">
    <w:abstractNumId w:val="15"/>
  </w:num>
  <w:num w:numId="4" w16cid:durableId="1355421621">
    <w:abstractNumId w:val="34"/>
  </w:num>
  <w:num w:numId="5" w16cid:durableId="609703786">
    <w:abstractNumId w:val="21"/>
  </w:num>
  <w:num w:numId="6" w16cid:durableId="1329290187">
    <w:abstractNumId w:val="12"/>
  </w:num>
  <w:num w:numId="7" w16cid:durableId="1339963537">
    <w:abstractNumId w:val="7"/>
  </w:num>
  <w:num w:numId="8" w16cid:durableId="1660159419">
    <w:abstractNumId w:val="19"/>
  </w:num>
  <w:num w:numId="9" w16cid:durableId="2037461338">
    <w:abstractNumId w:val="30"/>
  </w:num>
  <w:num w:numId="10" w16cid:durableId="219750483">
    <w:abstractNumId w:val="20"/>
  </w:num>
  <w:num w:numId="11" w16cid:durableId="1199515859">
    <w:abstractNumId w:val="1"/>
  </w:num>
  <w:num w:numId="12" w16cid:durableId="1482385430">
    <w:abstractNumId w:val="18"/>
  </w:num>
  <w:num w:numId="13" w16cid:durableId="1476214060">
    <w:abstractNumId w:val="26"/>
  </w:num>
  <w:num w:numId="14" w16cid:durableId="2133354817">
    <w:abstractNumId w:val="2"/>
  </w:num>
  <w:num w:numId="15" w16cid:durableId="880476778">
    <w:abstractNumId w:val="6"/>
  </w:num>
  <w:num w:numId="16" w16cid:durableId="1440567846">
    <w:abstractNumId w:val="23"/>
  </w:num>
  <w:num w:numId="17" w16cid:durableId="1400251374">
    <w:abstractNumId w:val="40"/>
  </w:num>
  <w:num w:numId="18" w16cid:durableId="343946321">
    <w:abstractNumId w:val="11"/>
  </w:num>
  <w:num w:numId="19" w16cid:durableId="1483503692">
    <w:abstractNumId w:val="3"/>
  </w:num>
  <w:num w:numId="20" w16cid:durableId="1546522163">
    <w:abstractNumId w:val="33"/>
  </w:num>
  <w:num w:numId="21" w16cid:durableId="2014794463">
    <w:abstractNumId w:val="14"/>
  </w:num>
  <w:num w:numId="22" w16cid:durableId="176309920">
    <w:abstractNumId w:val="38"/>
  </w:num>
  <w:num w:numId="23" w16cid:durableId="938371111">
    <w:abstractNumId w:val="13"/>
  </w:num>
  <w:num w:numId="24" w16cid:durableId="2127769959">
    <w:abstractNumId w:val="17"/>
  </w:num>
  <w:num w:numId="25" w16cid:durableId="1998917748">
    <w:abstractNumId w:val="29"/>
  </w:num>
  <w:num w:numId="26" w16cid:durableId="1555005179">
    <w:abstractNumId w:val="22"/>
  </w:num>
  <w:num w:numId="27" w16cid:durableId="620307263">
    <w:abstractNumId w:val="0"/>
  </w:num>
  <w:num w:numId="28" w16cid:durableId="1483158279">
    <w:abstractNumId w:val="8"/>
  </w:num>
  <w:num w:numId="29" w16cid:durableId="1076980572">
    <w:abstractNumId w:val="31"/>
  </w:num>
  <w:num w:numId="30" w16cid:durableId="5526321">
    <w:abstractNumId w:val="36"/>
  </w:num>
  <w:num w:numId="31" w16cid:durableId="880288468">
    <w:abstractNumId w:val="28"/>
  </w:num>
  <w:num w:numId="32" w16cid:durableId="1330715494">
    <w:abstractNumId w:val="9"/>
  </w:num>
  <w:num w:numId="33" w16cid:durableId="1299611184">
    <w:abstractNumId w:val="35"/>
  </w:num>
  <w:num w:numId="34" w16cid:durableId="1456174395">
    <w:abstractNumId w:val="16"/>
  </w:num>
  <w:num w:numId="35" w16cid:durableId="790444286">
    <w:abstractNumId w:val="37"/>
  </w:num>
  <w:num w:numId="36" w16cid:durableId="475416276">
    <w:abstractNumId w:val="25"/>
  </w:num>
  <w:num w:numId="37" w16cid:durableId="1892761506">
    <w:abstractNumId w:val="4"/>
  </w:num>
  <w:num w:numId="38" w16cid:durableId="2104715178">
    <w:abstractNumId w:val="10"/>
  </w:num>
  <w:num w:numId="39" w16cid:durableId="519586700">
    <w:abstractNumId w:val="39"/>
  </w:num>
  <w:num w:numId="40" w16cid:durableId="484321767">
    <w:abstractNumId w:val="27"/>
  </w:num>
  <w:num w:numId="41" w16cid:durableId="11202228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B4A"/>
    <w:rsid w:val="00016F9D"/>
    <w:rsid w:val="0002031F"/>
    <w:rsid w:val="00044E92"/>
    <w:rsid w:val="00045CD6"/>
    <w:rsid w:val="00055659"/>
    <w:rsid w:val="000567DB"/>
    <w:rsid w:val="00071E2A"/>
    <w:rsid w:val="000950A6"/>
    <w:rsid w:val="000B7262"/>
    <w:rsid w:val="000B7F1F"/>
    <w:rsid w:val="000C1FF2"/>
    <w:rsid w:val="000C61ED"/>
    <w:rsid w:val="000D2632"/>
    <w:rsid w:val="000D75CC"/>
    <w:rsid w:val="000D7A5D"/>
    <w:rsid w:val="000E6846"/>
    <w:rsid w:val="000E7F06"/>
    <w:rsid w:val="0010629E"/>
    <w:rsid w:val="00124322"/>
    <w:rsid w:val="001357FC"/>
    <w:rsid w:val="0015509B"/>
    <w:rsid w:val="00171AEE"/>
    <w:rsid w:val="00176E56"/>
    <w:rsid w:val="00184634"/>
    <w:rsid w:val="00186330"/>
    <w:rsid w:val="00195A37"/>
    <w:rsid w:val="00197C64"/>
    <w:rsid w:val="001A6F06"/>
    <w:rsid w:val="001B3952"/>
    <w:rsid w:val="001B46CC"/>
    <w:rsid w:val="001B4794"/>
    <w:rsid w:val="001B56E4"/>
    <w:rsid w:val="001C616E"/>
    <w:rsid w:val="001D00EF"/>
    <w:rsid w:val="001D2573"/>
    <w:rsid w:val="001D57D9"/>
    <w:rsid w:val="001E4FE9"/>
    <w:rsid w:val="00202656"/>
    <w:rsid w:val="00207E3F"/>
    <w:rsid w:val="00217916"/>
    <w:rsid w:val="00232CB8"/>
    <w:rsid w:val="002454EA"/>
    <w:rsid w:val="00252441"/>
    <w:rsid w:val="0026344F"/>
    <w:rsid w:val="002867A1"/>
    <w:rsid w:val="00290DE9"/>
    <w:rsid w:val="0029717F"/>
    <w:rsid w:val="002B070F"/>
    <w:rsid w:val="002B34E2"/>
    <w:rsid w:val="002C6F10"/>
    <w:rsid w:val="002C74F9"/>
    <w:rsid w:val="002D1331"/>
    <w:rsid w:val="002D46B7"/>
    <w:rsid w:val="002D4F02"/>
    <w:rsid w:val="002D77C3"/>
    <w:rsid w:val="002E0605"/>
    <w:rsid w:val="002F045B"/>
    <w:rsid w:val="00312E4D"/>
    <w:rsid w:val="003315E1"/>
    <w:rsid w:val="00333F22"/>
    <w:rsid w:val="00335AE5"/>
    <w:rsid w:val="00350414"/>
    <w:rsid w:val="00356FF3"/>
    <w:rsid w:val="00374F9B"/>
    <w:rsid w:val="0039571F"/>
    <w:rsid w:val="0039744F"/>
    <w:rsid w:val="003B018A"/>
    <w:rsid w:val="003B0825"/>
    <w:rsid w:val="003B356D"/>
    <w:rsid w:val="003B75E1"/>
    <w:rsid w:val="003D0FDC"/>
    <w:rsid w:val="003D22AC"/>
    <w:rsid w:val="003D67E8"/>
    <w:rsid w:val="003F496D"/>
    <w:rsid w:val="003F5C8B"/>
    <w:rsid w:val="003F6D0B"/>
    <w:rsid w:val="00402539"/>
    <w:rsid w:val="00411ECE"/>
    <w:rsid w:val="00434E7E"/>
    <w:rsid w:val="004436FF"/>
    <w:rsid w:val="00457BB1"/>
    <w:rsid w:val="0046550E"/>
    <w:rsid w:val="00467062"/>
    <w:rsid w:val="004743B8"/>
    <w:rsid w:val="0047510B"/>
    <w:rsid w:val="00481CA5"/>
    <w:rsid w:val="00483F00"/>
    <w:rsid w:val="00487E29"/>
    <w:rsid w:val="0049600B"/>
    <w:rsid w:val="004967D6"/>
    <w:rsid w:val="004A4780"/>
    <w:rsid w:val="004B6D8D"/>
    <w:rsid w:val="004C2C25"/>
    <w:rsid w:val="004D436A"/>
    <w:rsid w:val="004D62BF"/>
    <w:rsid w:val="004D72F3"/>
    <w:rsid w:val="004D7736"/>
    <w:rsid w:val="004F346E"/>
    <w:rsid w:val="004F5CE0"/>
    <w:rsid w:val="00502BA3"/>
    <w:rsid w:val="00531A42"/>
    <w:rsid w:val="00532F9A"/>
    <w:rsid w:val="0053401E"/>
    <w:rsid w:val="00541705"/>
    <w:rsid w:val="00565AC9"/>
    <w:rsid w:val="00567762"/>
    <w:rsid w:val="00574669"/>
    <w:rsid w:val="00584476"/>
    <w:rsid w:val="005A30DC"/>
    <w:rsid w:val="005A3C8E"/>
    <w:rsid w:val="005A455E"/>
    <w:rsid w:val="005B4F08"/>
    <w:rsid w:val="005B7168"/>
    <w:rsid w:val="005C004D"/>
    <w:rsid w:val="005C58AA"/>
    <w:rsid w:val="005C7B16"/>
    <w:rsid w:val="005D30BA"/>
    <w:rsid w:val="005E62CC"/>
    <w:rsid w:val="005F20E9"/>
    <w:rsid w:val="005F22B5"/>
    <w:rsid w:val="00602BAA"/>
    <w:rsid w:val="0060386C"/>
    <w:rsid w:val="0060420B"/>
    <w:rsid w:val="0062591A"/>
    <w:rsid w:val="00625C2F"/>
    <w:rsid w:val="00632DE2"/>
    <w:rsid w:val="006469CF"/>
    <w:rsid w:val="0065701B"/>
    <w:rsid w:val="00662053"/>
    <w:rsid w:val="00675DC1"/>
    <w:rsid w:val="00680766"/>
    <w:rsid w:val="006872DF"/>
    <w:rsid w:val="00687657"/>
    <w:rsid w:val="00697FEE"/>
    <w:rsid w:val="006A2194"/>
    <w:rsid w:val="006A79A2"/>
    <w:rsid w:val="006B183A"/>
    <w:rsid w:val="006B21A7"/>
    <w:rsid w:val="006C5BDA"/>
    <w:rsid w:val="006D5DFE"/>
    <w:rsid w:val="006E6389"/>
    <w:rsid w:val="00706015"/>
    <w:rsid w:val="007132AD"/>
    <w:rsid w:val="007208FD"/>
    <w:rsid w:val="00723D47"/>
    <w:rsid w:val="00724F85"/>
    <w:rsid w:val="00730CDE"/>
    <w:rsid w:val="00737AEB"/>
    <w:rsid w:val="00744D6F"/>
    <w:rsid w:val="00750DD0"/>
    <w:rsid w:val="00755970"/>
    <w:rsid w:val="00763AA0"/>
    <w:rsid w:val="00780669"/>
    <w:rsid w:val="0078307C"/>
    <w:rsid w:val="00784143"/>
    <w:rsid w:val="007859A8"/>
    <w:rsid w:val="00796591"/>
    <w:rsid w:val="007A1395"/>
    <w:rsid w:val="007A164E"/>
    <w:rsid w:val="007A2C67"/>
    <w:rsid w:val="007A45A4"/>
    <w:rsid w:val="007B1DA5"/>
    <w:rsid w:val="007B3886"/>
    <w:rsid w:val="007B58A9"/>
    <w:rsid w:val="007B78FD"/>
    <w:rsid w:val="007C02B2"/>
    <w:rsid w:val="007C4246"/>
    <w:rsid w:val="007E0A1B"/>
    <w:rsid w:val="007E15B0"/>
    <w:rsid w:val="007F6B6A"/>
    <w:rsid w:val="008300CE"/>
    <w:rsid w:val="00843874"/>
    <w:rsid w:val="00854C16"/>
    <w:rsid w:val="00864838"/>
    <w:rsid w:val="00864FBA"/>
    <w:rsid w:val="00870D37"/>
    <w:rsid w:val="0088750B"/>
    <w:rsid w:val="008926ED"/>
    <w:rsid w:val="00893010"/>
    <w:rsid w:val="008C4330"/>
    <w:rsid w:val="008C6916"/>
    <w:rsid w:val="008D0BD0"/>
    <w:rsid w:val="008D3254"/>
    <w:rsid w:val="008E3741"/>
    <w:rsid w:val="008F1D45"/>
    <w:rsid w:val="008F40C1"/>
    <w:rsid w:val="00900488"/>
    <w:rsid w:val="00901BC2"/>
    <w:rsid w:val="00912FA7"/>
    <w:rsid w:val="009256EC"/>
    <w:rsid w:val="0093632C"/>
    <w:rsid w:val="0093691F"/>
    <w:rsid w:val="00940C24"/>
    <w:rsid w:val="009510FC"/>
    <w:rsid w:val="009652EB"/>
    <w:rsid w:val="00982737"/>
    <w:rsid w:val="00983DDD"/>
    <w:rsid w:val="00985CB2"/>
    <w:rsid w:val="00990A2C"/>
    <w:rsid w:val="009C1B32"/>
    <w:rsid w:val="009C607E"/>
    <w:rsid w:val="009C6C27"/>
    <w:rsid w:val="009D58EF"/>
    <w:rsid w:val="009E2564"/>
    <w:rsid w:val="009E775B"/>
    <w:rsid w:val="00A1075A"/>
    <w:rsid w:val="00A24C21"/>
    <w:rsid w:val="00A26A01"/>
    <w:rsid w:val="00A3235D"/>
    <w:rsid w:val="00A362D7"/>
    <w:rsid w:val="00A53FCD"/>
    <w:rsid w:val="00A622F9"/>
    <w:rsid w:val="00A71895"/>
    <w:rsid w:val="00A80530"/>
    <w:rsid w:val="00A832C0"/>
    <w:rsid w:val="00A94D73"/>
    <w:rsid w:val="00A97504"/>
    <w:rsid w:val="00AA3F7C"/>
    <w:rsid w:val="00AB302E"/>
    <w:rsid w:val="00AB52A6"/>
    <w:rsid w:val="00AC0FCD"/>
    <w:rsid w:val="00B00A10"/>
    <w:rsid w:val="00B22202"/>
    <w:rsid w:val="00B2330C"/>
    <w:rsid w:val="00B27ADA"/>
    <w:rsid w:val="00B307C7"/>
    <w:rsid w:val="00B336F2"/>
    <w:rsid w:val="00B36997"/>
    <w:rsid w:val="00B45527"/>
    <w:rsid w:val="00B51C4A"/>
    <w:rsid w:val="00B7227C"/>
    <w:rsid w:val="00B839FE"/>
    <w:rsid w:val="00B9224A"/>
    <w:rsid w:val="00B93172"/>
    <w:rsid w:val="00BC41BB"/>
    <w:rsid w:val="00BD216E"/>
    <w:rsid w:val="00BD7830"/>
    <w:rsid w:val="00BE48D9"/>
    <w:rsid w:val="00BE5F7C"/>
    <w:rsid w:val="00BF4387"/>
    <w:rsid w:val="00BF5410"/>
    <w:rsid w:val="00C00479"/>
    <w:rsid w:val="00C0063E"/>
    <w:rsid w:val="00C13834"/>
    <w:rsid w:val="00C26F66"/>
    <w:rsid w:val="00C275C7"/>
    <w:rsid w:val="00C34F3D"/>
    <w:rsid w:val="00C53E33"/>
    <w:rsid w:val="00C722AF"/>
    <w:rsid w:val="00C85901"/>
    <w:rsid w:val="00C94502"/>
    <w:rsid w:val="00CB50B8"/>
    <w:rsid w:val="00CC2FBD"/>
    <w:rsid w:val="00CC5359"/>
    <w:rsid w:val="00CC75ED"/>
    <w:rsid w:val="00CD3B4A"/>
    <w:rsid w:val="00CE1E79"/>
    <w:rsid w:val="00CE5CBC"/>
    <w:rsid w:val="00CF6E71"/>
    <w:rsid w:val="00D24663"/>
    <w:rsid w:val="00D45BEF"/>
    <w:rsid w:val="00D658E5"/>
    <w:rsid w:val="00D71389"/>
    <w:rsid w:val="00D73EFE"/>
    <w:rsid w:val="00D8199B"/>
    <w:rsid w:val="00D868D9"/>
    <w:rsid w:val="00D87AF0"/>
    <w:rsid w:val="00DA6DC7"/>
    <w:rsid w:val="00DB7434"/>
    <w:rsid w:val="00DC1B19"/>
    <w:rsid w:val="00DC4878"/>
    <w:rsid w:val="00DC59D6"/>
    <w:rsid w:val="00DD5CB8"/>
    <w:rsid w:val="00DE547E"/>
    <w:rsid w:val="00DE7381"/>
    <w:rsid w:val="00DF2671"/>
    <w:rsid w:val="00DF5AAF"/>
    <w:rsid w:val="00DF7723"/>
    <w:rsid w:val="00E153E4"/>
    <w:rsid w:val="00E17FB1"/>
    <w:rsid w:val="00E22CD6"/>
    <w:rsid w:val="00E37E09"/>
    <w:rsid w:val="00E51CF3"/>
    <w:rsid w:val="00E5431E"/>
    <w:rsid w:val="00E6128B"/>
    <w:rsid w:val="00E84AAB"/>
    <w:rsid w:val="00EB6B0F"/>
    <w:rsid w:val="00ED0AAB"/>
    <w:rsid w:val="00EE3B0E"/>
    <w:rsid w:val="00EE7F09"/>
    <w:rsid w:val="00EF3013"/>
    <w:rsid w:val="00EF5088"/>
    <w:rsid w:val="00F05493"/>
    <w:rsid w:val="00F23208"/>
    <w:rsid w:val="00F346EA"/>
    <w:rsid w:val="00F43343"/>
    <w:rsid w:val="00F471AE"/>
    <w:rsid w:val="00F5777B"/>
    <w:rsid w:val="00F701DD"/>
    <w:rsid w:val="00F741DC"/>
    <w:rsid w:val="00F84FF9"/>
    <w:rsid w:val="00FA2950"/>
    <w:rsid w:val="00FA31FC"/>
    <w:rsid w:val="00FC3E17"/>
    <w:rsid w:val="00FC3FB3"/>
    <w:rsid w:val="00FD0977"/>
    <w:rsid w:val="00FD0CDE"/>
    <w:rsid w:val="00FE0E24"/>
    <w:rsid w:val="00FE5061"/>
    <w:rsid w:val="00FE5551"/>
    <w:rsid w:val="00FE5D2B"/>
    <w:rsid w:val="00FE6F50"/>
    <w:rsid w:val="00FF102B"/>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8C766"/>
  <w15:chartTrackingRefBased/>
  <w15:docId w15:val="{7BCB6972-ACA7-4B15-8C5D-782114F6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88"/>
    <w:rPr>
      <w:lang w:eastAsia="zh-TW" w:bidi="en-US"/>
    </w:rPr>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lang w:bidi="ar-SA"/>
    </w:rPr>
  </w:style>
  <w:style w:type="paragraph" w:styleId="Heading2">
    <w:name w:val="heading 2"/>
    <w:basedOn w:val="Normal"/>
    <w:next w:val="Normal"/>
    <w:link w:val="Heading2Char"/>
    <w:uiPriority w:val="9"/>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lang w:bidi="ar-SA"/>
    </w:rPr>
  </w:style>
  <w:style w:type="paragraph" w:styleId="Heading3">
    <w:name w:val="heading 3"/>
    <w:basedOn w:val="Normal"/>
    <w:next w:val="Normal"/>
    <w:link w:val="Heading3Char"/>
    <w:uiPriority w:val="9"/>
    <w:qFormat/>
    <w:rsid w:val="00D87AF0"/>
    <w:pPr>
      <w:pBdr>
        <w:top w:val="single" w:sz="6" w:space="2" w:color="4F81BD"/>
        <w:left w:val="single" w:sz="6" w:space="2" w:color="4F81BD"/>
      </w:pBdr>
      <w:spacing w:before="300"/>
      <w:outlineLvl w:val="2"/>
    </w:pPr>
    <w:rPr>
      <w:caps/>
      <w:color w:val="243F60"/>
      <w:spacing w:val="15"/>
      <w:lang w:bidi="ar-SA"/>
    </w:rPr>
  </w:style>
  <w:style w:type="paragraph" w:styleId="Heading4">
    <w:name w:val="heading 4"/>
    <w:basedOn w:val="Normal"/>
    <w:next w:val="Normal"/>
    <w:link w:val="Heading4Char"/>
    <w:uiPriority w:val="9"/>
    <w:qFormat/>
    <w:rsid w:val="00D87AF0"/>
    <w:pPr>
      <w:pBdr>
        <w:top w:val="dotted" w:sz="6" w:space="2" w:color="4F81BD"/>
        <w:left w:val="dotted" w:sz="6" w:space="2" w:color="4F81BD"/>
      </w:pBdr>
      <w:spacing w:before="300"/>
      <w:ind w:left="2880"/>
      <w:outlineLvl w:val="3"/>
    </w:pPr>
    <w:rPr>
      <w:b/>
      <w:i/>
      <w:sz w:val="24"/>
      <w:lang w:bidi="ar-SA"/>
    </w:rPr>
  </w:style>
  <w:style w:type="paragraph" w:styleId="Heading5">
    <w:name w:val="heading 5"/>
    <w:basedOn w:val="Normal"/>
    <w:next w:val="Normal"/>
    <w:link w:val="Heading5Char"/>
    <w:uiPriority w:val="9"/>
    <w:qFormat/>
    <w:rsid w:val="00D87AF0"/>
    <w:pPr>
      <w:pBdr>
        <w:bottom w:val="single" w:sz="6" w:space="1" w:color="4F81BD"/>
      </w:pBdr>
      <w:spacing w:before="300"/>
      <w:outlineLvl w:val="4"/>
    </w:pPr>
    <w:rPr>
      <w:caps/>
      <w:color w:val="365F91"/>
      <w:spacing w:val="10"/>
      <w:lang w:bidi="ar-SA"/>
    </w:rPr>
  </w:style>
  <w:style w:type="paragraph" w:styleId="Heading6">
    <w:name w:val="heading 6"/>
    <w:basedOn w:val="Normal"/>
    <w:next w:val="Normal"/>
    <w:link w:val="Heading6Char"/>
    <w:uiPriority w:val="9"/>
    <w:qFormat/>
    <w:rsid w:val="00D87AF0"/>
    <w:pPr>
      <w:pBdr>
        <w:bottom w:val="dotted" w:sz="6" w:space="1" w:color="4F81BD"/>
      </w:pBdr>
      <w:spacing w:before="300"/>
      <w:outlineLvl w:val="5"/>
    </w:pPr>
    <w:rPr>
      <w:caps/>
      <w:color w:val="365F91"/>
      <w:spacing w:val="10"/>
      <w:lang w:bidi="ar-SA"/>
    </w:rPr>
  </w:style>
  <w:style w:type="paragraph" w:styleId="Heading7">
    <w:name w:val="heading 7"/>
    <w:basedOn w:val="Normal"/>
    <w:next w:val="Normal"/>
    <w:link w:val="Heading7Char"/>
    <w:uiPriority w:val="9"/>
    <w:qFormat/>
    <w:rsid w:val="00D87AF0"/>
    <w:pPr>
      <w:spacing w:before="300"/>
      <w:outlineLvl w:val="6"/>
    </w:pPr>
    <w:rPr>
      <w:caps/>
      <w:color w:val="365F91"/>
      <w:spacing w:val="10"/>
      <w:lang w:bidi="ar-SA"/>
    </w:rPr>
  </w:style>
  <w:style w:type="paragraph" w:styleId="Heading8">
    <w:name w:val="heading 8"/>
    <w:basedOn w:val="Normal"/>
    <w:next w:val="Normal"/>
    <w:link w:val="Heading8Char"/>
    <w:uiPriority w:val="9"/>
    <w:qFormat/>
    <w:rsid w:val="00D87AF0"/>
    <w:pPr>
      <w:spacing w:before="300"/>
      <w:outlineLvl w:val="7"/>
    </w:pPr>
    <w:rPr>
      <w:caps/>
      <w:spacing w:val="10"/>
      <w:sz w:val="18"/>
      <w:szCs w:val="18"/>
      <w:lang w:bidi="ar-SA"/>
    </w:rPr>
  </w:style>
  <w:style w:type="paragraph" w:styleId="Heading9">
    <w:name w:val="heading 9"/>
    <w:basedOn w:val="Normal"/>
    <w:next w:val="Normal"/>
    <w:link w:val="Heading9Char"/>
    <w:uiPriority w:val="9"/>
    <w:qFormat/>
    <w:rsid w:val="00D87AF0"/>
    <w:pPr>
      <w:spacing w:before="300"/>
      <w:outlineLvl w:val="8"/>
    </w:pPr>
    <w:rPr>
      <w:i/>
      <w:caps/>
      <w:spacing w:val="10"/>
      <w:sz w:val="18"/>
      <w:szCs w:val="18"/>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B4A"/>
    <w:pPr>
      <w:tabs>
        <w:tab w:val="center" w:pos="4680"/>
        <w:tab w:val="right" w:pos="9360"/>
      </w:tabs>
    </w:pPr>
  </w:style>
  <w:style w:type="character" w:customStyle="1" w:styleId="HeaderChar">
    <w:name w:val="Header Char"/>
    <w:link w:val="Header"/>
    <w:uiPriority w:val="99"/>
    <w:rsid w:val="00CD3B4A"/>
    <w:rPr>
      <w:rFonts w:ascii="Calibri" w:eastAsia="PMingLiU" w:hAnsi="Calibri" w:cs="Times New Roman"/>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Calibri" w:eastAsia="PMingLiU" w:hAnsi="Calibri" w:cs="Times New Roman"/>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qFormat/>
    <w:rsid w:val="00D87AF0"/>
    <w:pPr>
      <w:outlineLvl w:val="9"/>
    </w:pPr>
    <w:rPr>
      <w:sz w:val="22"/>
      <w:szCs w:val="22"/>
      <w:lang w:bidi="en-US"/>
    </w:rPr>
  </w:style>
  <w:style w:type="paragraph" w:styleId="TOC2">
    <w:name w:val="toc 2"/>
    <w:basedOn w:val="Normal"/>
    <w:next w:val="Normal"/>
    <w:autoRedefine/>
    <w:uiPriority w:val="39"/>
    <w:unhideWhenUsed/>
    <w:qFormat/>
    <w:rsid w:val="00893010"/>
    <w:pPr>
      <w:spacing w:after="100" w:line="276" w:lineRule="auto"/>
      <w:ind w:left="220"/>
    </w:pPr>
    <w:rPr>
      <w:rFonts w:ascii="Calibri" w:hAnsi="Calibri"/>
    </w:rPr>
  </w:style>
  <w:style w:type="paragraph" w:styleId="TOC1">
    <w:name w:val="toc 1"/>
    <w:basedOn w:val="Normal"/>
    <w:next w:val="Normal"/>
    <w:autoRedefine/>
    <w:uiPriority w:val="39"/>
    <w:unhideWhenUsed/>
    <w:qFormat/>
    <w:rsid w:val="00893010"/>
    <w:pPr>
      <w:spacing w:after="100" w:line="276" w:lineRule="auto"/>
    </w:pPr>
    <w:rPr>
      <w:rFonts w:ascii="Calibri" w:hAnsi="Calibri"/>
    </w:rPr>
  </w:style>
  <w:style w:type="paragraph" w:styleId="TOC3">
    <w:name w:val="toc 3"/>
    <w:basedOn w:val="Normal"/>
    <w:next w:val="Normal"/>
    <w:autoRedefine/>
    <w:uiPriority w:val="39"/>
    <w:unhideWhenUsed/>
    <w:qFormat/>
    <w:rsid w:val="00893010"/>
    <w:pPr>
      <w:spacing w:after="100" w:line="276" w:lineRule="auto"/>
      <w:ind w:left="440"/>
    </w:pPr>
    <w:rPr>
      <w:rFonts w:ascii="Calibri" w:hAnsi="Calibri"/>
    </w:r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qFormat/>
    <w:rsid w:val="00D87AF0"/>
    <w:rPr>
      <w:b/>
      <w:bCs/>
      <w:color w:val="365F91"/>
      <w:sz w:val="16"/>
      <w:szCs w:val="16"/>
    </w:rPr>
  </w:style>
  <w:style w:type="paragraph" w:styleId="Title">
    <w:name w:val="Title"/>
    <w:basedOn w:val="Normal"/>
    <w:next w:val="Normal"/>
    <w:link w:val="TitleChar"/>
    <w:uiPriority w:val="10"/>
    <w:qFormat/>
    <w:rsid w:val="00D87AF0"/>
    <w:pPr>
      <w:spacing w:before="720"/>
    </w:pPr>
    <w:rPr>
      <w:caps/>
      <w:color w:val="4F81BD"/>
      <w:spacing w:val="10"/>
      <w:kern w:val="28"/>
      <w:sz w:val="52"/>
      <w:szCs w:val="52"/>
      <w:lang w:bidi="ar-SA"/>
    </w:rPr>
  </w:style>
  <w:style w:type="character" w:customStyle="1" w:styleId="TitleChar">
    <w:name w:val="Title Char"/>
    <w:link w:val="Title"/>
    <w:uiPriority w:val="10"/>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lang w:bidi="ar-SA"/>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en-US"/>
    </w:rPr>
  </w:style>
  <w:style w:type="paragraph" w:styleId="Quote">
    <w:name w:val="Quote"/>
    <w:basedOn w:val="Normal"/>
    <w:next w:val="Normal"/>
    <w:link w:val="QuoteChar"/>
    <w:uiPriority w:val="29"/>
    <w:qFormat/>
    <w:rsid w:val="00D87AF0"/>
    <w:rPr>
      <w:i/>
      <w:iCs/>
      <w:lang w:bidi="ar-SA"/>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lang w:bidi="ar-SA"/>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Heading1"/>
    <w:link w:val="MainHeadingChar"/>
    <w:qFormat/>
    <w:rsid w:val="00D87AF0"/>
    <w:rPr>
      <w:sz w:val="28"/>
      <w:szCs w:val="22"/>
      <w:lang w:bidi="en-US"/>
    </w:rPr>
  </w:style>
  <w:style w:type="character" w:customStyle="1" w:styleId="MainHeadingChar">
    <w:name w:val="Main Heading Char"/>
    <w:link w:val="MainHeading"/>
    <w:rsid w:val="00D87AF0"/>
    <w:rPr>
      <w:b/>
      <w:bCs/>
      <w:caps/>
      <w:color w:val="FFFFFF"/>
      <w:spacing w:val="15"/>
      <w:sz w:val="28"/>
      <w:szCs w:val="22"/>
      <w:shd w:val="clear" w:color="auto" w:fill="4F81BD"/>
      <w:lang w:bidi="en-US"/>
    </w:rPr>
  </w:style>
  <w:style w:type="paragraph" w:customStyle="1" w:styleId="SessionBackground">
    <w:name w:val="Session Background"/>
    <w:basedOn w:val="Heading1"/>
    <w:link w:val="SessionBackgroundChar"/>
    <w:qFormat/>
    <w:rsid w:val="00D87AF0"/>
    <w:pPr>
      <w:spacing w:before="200" w:line="276" w:lineRule="auto"/>
    </w:pPr>
    <w:rPr>
      <w:sz w:val="24"/>
      <w:szCs w:val="22"/>
      <w:lang w:bidi="en-US"/>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en-US"/>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en-US"/>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en-US"/>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en-US"/>
    </w:rPr>
  </w:style>
  <w:style w:type="paragraph" w:customStyle="1" w:styleId="PGNote">
    <w:name w:val="PG Note"/>
    <w:basedOn w:val="IntenseQuote"/>
    <w:link w:val="PGNoteChar"/>
    <w:qFormat/>
    <w:rsid w:val="00D87AF0"/>
    <w:pPr>
      <w:ind w:left="3240" w:right="432"/>
      <w:jc w:val="left"/>
    </w:pPr>
    <w:rPr>
      <w:sz w:val="24"/>
      <w:lang w:bidi="en-US"/>
    </w:rPr>
  </w:style>
  <w:style w:type="character" w:customStyle="1" w:styleId="PGNoteChar">
    <w:name w:val="PG Note Char"/>
    <w:link w:val="PGNote"/>
    <w:rsid w:val="00D87AF0"/>
    <w:rPr>
      <w:i/>
      <w:iCs/>
      <w:color w:val="4F81BD"/>
      <w:sz w:val="24"/>
      <w:szCs w:val="20"/>
      <w:lang w:bidi="en-US"/>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en-US"/>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en-US"/>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en-US"/>
    </w:rPr>
  </w:style>
  <w:style w:type="paragraph" w:styleId="BalloonText">
    <w:name w:val="Balloon Text"/>
    <w:basedOn w:val="Normal"/>
    <w:link w:val="BalloonTextChar"/>
    <w:uiPriority w:val="99"/>
    <w:semiHidden/>
    <w:unhideWhenUsed/>
    <w:rsid w:val="00B00A10"/>
    <w:rPr>
      <w:rFonts w:ascii="Tahoma" w:hAnsi="Tahoma" w:cs="Tahoma"/>
      <w:sz w:val="16"/>
      <w:szCs w:val="16"/>
    </w:rPr>
  </w:style>
  <w:style w:type="character" w:customStyle="1" w:styleId="BalloonTextChar">
    <w:name w:val="Balloon Text Char"/>
    <w:link w:val="BalloonText"/>
    <w:uiPriority w:val="99"/>
    <w:semiHidden/>
    <w:rsid w:val="00B00A10"/>
    <w:rPr>
      <w:rFonts w:ascii="Tahoma" w:eastAsia="PMingLiU" w:hAnsi="Tahoma" w:cs="Tahoma"/>
      <w:sz w:val="16"/>
      <w:szCs w:val="16"/>
      <w:lang w:bidi="en-US"/>
    </w:rPr>
  </w:style>
  <w:style w:type="character" w:styleId="CommentReference">
    <w:name w:val="annotation reference"/>
    <w:uiPriority w:val="99"/>
    <w:semiHidden/>
    <w:unhideWhenUsed/>
    <w:rsid w:val="00016F9D"/>
    <w:rPr>
      <w:sz w:val="16"/>
      <w:szCs w:val="16"/>
    </w:rPr>
  </w:style>
  <w:style w:type="paragraph" w:styleId="CommentText">
    <w:name w:val="annotation text"/>
    <w:basedOn w:val="Normal"/>
    <w:link w:val="CommentTextChar"/>
    <w:uiPriority w:val="99"/>
    <w:unhideWhenUsed/>
    <w:rsid w:val="00016F9D"/>
  </w:style>
  <w:style w:type="character" w:customStyle="1" w:styleId="CommentTextChar">
    <w:name w:val="Comment Text Char"/>
    <w:link w:val="CommentText"/>
    <w:uiPriority w:val="99"/>
    <w:rsid w:val="00016F9D"/>
    <w:rPr>
      <w:lang w:bidi="en-US"/>
    </w:rPr>
  </w:style>
  <w:style w:type="paragraph" w:styleId="CommentSubject">
    <w:name w:val="annotation subject"/>
    <w:basedOn w:val="CommentText"/>
    <w:next w:val="CommentText"/>
    <w:link w:val="CommentSubjectChar"/>
    <w:uiPriority w:val="99"/>
    <w:semiHidden/>
    <w:unhideWhenUsed/>
    <w:rsid w:val="00016F9D"/>
    <w:rPr>
      <w:b/>
      <w:bCs/>
    </w:rPr>
  </w:style>
  <w:style w:type="character" w:customStyle="1" w:styleId="CommentSubjectChar">
    <w:name w:val="Comment Subject Char"/>
    <w:link w:val="CommentSubject"/>
    <w:uiPriority w:val="99"/>
    <w:semiHidden/>
    <w:rsid w:val="00016F9D"/>
    <w:rPr>
      <w:b/>
      <w:bCs/>
      <w:lang w:bidi="en-US"/>
    </w:rPr>
  </w:style>
  <w:style w:type="paragraph" w:styleId="Revision">
    <w:name w:val="Revision"/>
    <w:hidden/>
    <w:uiPriority w:val="99"/>
    <w:semiHidden/>
    <w:rsid w:val="00016F9D"/>
    <w:rPr>
      <w:lang w:eastAsia="zh-TW" w:bidi="en-US"/>
    </w:rPr>
  </w:style>
  <w:style w:type="character" w:styleId="UnresolvedMention">
    <w:name w:val="Unresolved Mention"/>
    <w:uiPriority w:val="99"/>
    <w:semiHidden/>
    <w:unhideWhenUsed/>
    <w:rsid w:val="005C58AA"/>
    <w:rPr>
      <w:color w:val="605E5C"/>
      <w:shd w:val="clear" w:color="auto" w:fill="E1DFDD"/>
    </w:rPr>
  </w:style>
  <w:style w:type="character" w:styleId="FollowedHyperlink">
    <w:name w:val="FollowedHyperlink"/>
    <w:uiPriority w:val="99"/>
    <w:semiHidden/>
    <w:unhideWhenUsed/>
    <w:rsid w:val="006469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2212-7729-494C-8FEB-B2F163A3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Klaban</dc:creator>
  <cp:keywords/>
  <cp:lastModifiedBy>Gaddi-DeLeon, Mylene</cp:lastModifiedBy>
  <cp:revision>2</cp:revision>
  <cp:lastPrinted>2021-07-26T15:53:00Z</cp:lastPrinted>
  <dcterms:created xsi:type="dcterms:W3CDTF">2023-03-14T13:56:00Z</dcterms:created>
  <dcterms:modified xsi:type="dcterms:W3CDTF">2023-03-14T13:56:00Z</dcterms:modified>
</cp:coreProperties>
</file>