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3149" w14:textId="618DB9F3" w:rsidR="00E4600C" w:rsidRPr="00CC77A8" w:rsidRDefault="008D44C7">
      <w:pPr>
        <w:pStyle w:val="BodyText"/>
        <w:rPr>
          <w:rFonts w:ascii="Gulim" w:eastAsia="Gulim" w:hAnsi="Gulim"/>
          <w:sz w:val="20"/>
        </w:rPr>
      </w:pPr>
      <w:r>
        <w:rPr>
          <w:rFonts w:ascii="Gulim" w:eastAsia="Gulim" w:hAnsi="Gulim"/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4BEA6FFC" wp14:editId="0F022D3A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D532A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6BD4AB4A" w14:textId="77777777" w:rsidR="00E4600C" w:rsidRPr="00CC77A8" w:rsidRDefault="00E4600C">
      <w:pPr>
        <w:pStyle w:val="BodyText"/>
        <w:rPr>
          <w:rFonts w:ascii="Gulim" w:eastAsia="Gulim" w:hAnsi="Gulim"/>
          <w:sz w:val="20"/>
        </w:rPr>
      </w:pPr>
    </w:p>
    <w:p w14:paraId="58BC13C4" w14:textId="77777777" w:rsidR="00E4600C" w:rsidRPr="00CC77A8" w:rsidRDefault="00E4600C">
      <w:pPr>
        <w:pStyle w:val="BodyText"/>
        <w:rPr>
          <w:rFonts w:ascii="Gulim" w:eastAsia="Gulim" w:hAnsi="Gulim"/>
          <w:sz w:val="20"/>
        </w:rPr>
      </w:pPr>
    </w:p>
    <w:p w14:paraId="3FFC670E" w14:textId="77777777" w:rsidR="00E4600C" w:rsidRPr="00CC77A8" w:rsidRDefault="00E4600C">
      <w:pPr>
        <w:pStyle w:val="BodyText"/>
        <w:spacing w:before="11"/>
        <w:rPr>
          <w:rFonts w:ascii="Gulim" w:eastAsia="Gulim" w:hAnsi="Gulim"/>
          <w:sz w:val="15"/>
        </w:rPr>
      </w:pPr>
    </w:p>
    <w:p w14:paraId="510A51F0" w14:textId="77777777" w:rsidR="00E4600C" w:rsidRPr="00D842DC" w:rsidRDefault="00CC77A8">
      <w:pPr>
        <w:pStyle w:val="Title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  <w:color w:val="011893"/>
        </w:rPr>
        <w:t>글로벌 회원 증강 프로그램</w:t>
      </w:r>
    </w:p>
    <w:p w14:paraId="13F63377" w14:textId="5B1743C9" w:rsidR="00E4600C" w:rsidRPr="00D842DC" w:rsidRDefault="008D44C7">
      <w:pPr>
        <w:pStyle w:val="BodyText"/>
        <w:spacing w:before="8"/>
        <w:rPr>
          <w:rFonts w:ascii="Malgun Gothic" w:eastAsia="Malgun Gothic" w:hAnsi="Malgun Gothic"/>
          <w:b/>
          <w:sz w:val="10"/>
        </w:rPr>
      </w:pPr>
      <w:r w:rsidRPr="00D842DC"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D6EAFD" wp14:editId="4B4CC465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667A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67211673" w14:textId="77777777" w:rsidR="00E4600C" w:rsidRPr="00D842DC" w:rsidRDefault="00CC77A8">
      <w:pPr>
        <w:spacing w:before="163"/>
        <w:ind w:left="160"/>
        <w:rPr>
          <w:rFonts w:ascii="Malgun Gothic" w:eastAsia="Malgun Gothic" w:hAnsi="Malgun Gothic"/>
          <w:b/>
        </w:rPr>
      </w:pPr>
      <w:r w:rsidRPr="00D842DC">
        <w:rPr>
          <w:rFonts w:ascii="Malgun Gothic" w:eastAsia="Malgun Gothic" w:hAnsi="Malgun Gothic" w:hint="eastAsia"/>
          <w:b/>
        </w:rPr>
        <w:t>우리 지구의 강점, 약점, 기회 및 위협은 무엇입니까?</w:t>
      </w:r>
    </w:p>
    <w:p w14:paraId="7B6718C8" w14:textId="77777777" w:rsidR="00E4600C" w:rsidRPr="00D842DC" w:rsidRDefault="00E4600C">
      <w:pPr>
        <w:pStyle w:val="BodyText"/>
        <w:spacing w:before="3"/>
        <w:rPr>
          <w:rFonts w:ascii="Malgun Gothic" w:eastAsia="Malgun Gothic" w:hAnsi="Malgun Gothic"/>
          <w:b/>
          <w:sz w:val="4"/>
          <w:szCs w:val="2"/>
        </w:rPr>
      </w:pPr>
    </w:p>
    <w:p w14:paraId="3D2EBD26" w14:textId="77777777" w:rsidR="00E4600C" w:rsidRPr="00D842DC" w:rsidRDefault="00CC77A8">
      <w:pPr>
        <w:pStyle w:val="Heading1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  <w:color w:val="011893"/>
        </w:rPr>
        <w:t>강점과 약점</w:t>
      </w:r>
    </w:p>
    <w:p w14:paraId="451B2476" w14:textId="77777777" w:rsidR="00E4600C" w:rsidRPr="00D842DC" w:rsidRDefault="00CC77A8">
      <w:pPr>
        <w:pStyle w:val="BodyText"/>
        <w:spacing w:before="67" w:line="259" w:lineRule="auto"/>
        <w:ind w:left="160" w:right="861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강점과 약점은 내적인 요소로 우리가 통제하고 바꿀 수 있습니다. 예를 들면:</w:t>
      </w:r>
    </w:p>
    <w:p w14:paraId="3D528B8C" w14:textId="77777777" w:rsidR="00E4600C" w:rsidRPr="00D842DC" w:rsidRDefault="00CC77A8" w:rsidP="00D842D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 w:line="180" w:lineRule="auto"/>
        <w:ind w:left="878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우리 지구 내 지도자들은 신생클럽을 조직하는 방법에 대해 잘 알고 / 알지 못하고 있습니다.</w:t>
      </w:r>
    </w:p>
    <w:p w14:paraId="22C05B0B" w14:textId="77777777" w:rsidR="00E4600C" w:rsidRPr="00D842DC" w:rsidRDefault="00CC77A8" w:rsidP="00D842D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180" w:lineRule="auto"/>
        <w:ind w:left="878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매년 지도자 직책을 충원하는 데 어려움을 겪고 / 겪지 않고 있습니다.</w:t>
      </w:r>
    </w:p>
    <w:p w14:paraId="48717F06" w14:textId="77777777" w:rsidR="00E4600C" w:rsidRPr="00D842DC" w:rsidRDefault="00CC77A8" w:rsidP="00D842D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180" w:lineRule="auto"/>
        <w:ind w:left="878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우리 클럽은 신입회원들이 환영받고 있다는 느낌을 받도록 특별한 노력을 기울이고 / 기울이지 않고 있습니다.</w:t>
      </w:r>
    </w:p>
    <w:p w14:paraId="4522F4B4" w14:textId="77777777" w:rsidR="00E4600C" w:rsidRPr="00D842DC" w:rsidRDefault="00CC77A8" w:rsidP="00D842D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180" w:lineRule="auto"/>
        <w:ind w:left="878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우리 클럽은 소셜 미디어를 잘 사용하고 / 사용하지 않고 있습니다.</w:t>
      </w:r>
    </w:p>
    <w:p w14:paraId="691269F7" w14:textId="77777777" w:rsidR="00E4600C" w:rsidRPr="00D842DC" w:rsidRDefault="00E4600C">
      <w:pPr>
        <w:pStyle w:val="BodyText"/>
        <w:spacing w:before="1"/>
        <w:rPr>
          <w:rFonts w:ascii="Malgun Gothic" w:eastAsia="Malgun Gothic" w:hAnsi="Malgun Gothic"/>
          <w:sz w:val="4"/>
          <w:szCs w:val="4"/>
        </w:rPr>
      </w:pPr>
    </w:p>
    <w:p w14:paraId="02781B00" w14:textId="77777777" w:rsidR="00E4600C" w:rsidRPr="00D842DC" w:rsidRDefault="00CC77A8">
      <w:pPr>
        <w:pStyle w:val="Heading1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  <w:color w:val="011893"/>
        </w:rPr>
        <w:t>기회와 위협</w:t>
      </w:r>
    </w:p>
    <w:p w14:paraId="54B0828D" w14:textId="77777777" w:rsidR="00E4600C" w:rsidRPr="00D842DC" w:rsidRDefault="00CC77A8">
      <w:pPr>
        <w:spacing w:before="71"/>
        <w:ind w:left="160"/>
        <w:rPr>
          <w:rFonts w:ascii="Malgun Gothic" w:eastAsia="Malgun Gothic" w:hAnsi="Malgun Gothic"/>
          <w:i/>
        </w:rPr>
      </w:pPr>
      <w:r w:rsidRPr="00D842DC">
        <w:rPr>
          <w:rFonts w:ascii="Malgun Gothic" w:eastAsia="Malgun Gothic" w:hAnsi="Malgun Gothic" w:hint="eastAsia"/>
          <w:i/>
        </w:rPr>
        <w:t>기회와 위협은 외적인 요소로 우리 클럽에 영향을 미치는 더 큰 공동체에서 발생합니다.</w:t>
      </w:r>
    </w:p>
    <w:p w14:paraId="128D33DE" w14:textId="02DA6287" w:rsidR="00E4600C" w:rsidRPr="00D842DC" w:rsidRDefault="00CC77A8">
      <w:pPr>
        <w:pStyle w:val="BodyText"/>
        <w:spacing w:before="16"/>
        <w:ind w:left="160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예를 들면:</w:t>
      </w:r>
    </w:p>
    <w:p w14:paraId="4E0B918E" w14:textId="77777777" w:rsidR="00E4600C" w:rsidRPr="00D842DC" w:rsidRDefault="00CC77A8" w:rsidP="00D842D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 w:line="180" w:lineRule="auto"/>
        <w:ind w:left="878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새로운 사업을 시작하거나 폐업합니다.</w:t>
      </w:r>
    </w:p>
    <w:p w14:paraId="2CDBE07C" w14:textId="77777777" w:rsidR="00E4600C" w:rsidRPr="00D842DC" w:rsidRDefault="00CC77A8" w:rsidP="00D842D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 w:line="180" w:lineRule="auto"/>
        <w:ind w:left="878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조기 은퇴 또는 젊은 가족들의 이주와 같은 인구 통계적 이동이 있습니다.</w:t>
      </w:r>
    </w:p>
    <w:p w14:paraId="0A3FBE1B" w14:textId="6A0C5680" w:rsidR="00E4600C" w:rsidRPr="00D842DC" w:rsidRDefault="00CC77A8" w:rsidP="00D842D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180" w:lineRule="auto"/>
        <w:ind w:left="878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타 인도주의 단체는 가시성이 두드러지거나 잊혀질 수 있습니다.</w:t>
      </w:r>
    </w:p>
    <w:p w14:paraId="4A6CC91B" w14:textId="2FDDC647" w:rsidR="00E4600C" w:rsidRPr="00D842DC" w:rsidRDefault="00CC77A8" w:rsidP="00D842D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 w:line="180" w:lineRule="auto"/>
        <w:ind w:left="878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소속 지역사회 구성원들과 깊게 소통하거나 거리감 있게 지내며 성장합니다.</w:t>
      </w:r>
    </w:p>
    <w:p w14:paraId="4A6BEC98" w14:textId="77777777" w:rsidR="00E4600C" w:rsidRPr="00D842DC" w:rsidRDefault="00E4600C" w:rsidP="00D842DC">
      <w:pPr>
        <w:pStyle w:val="BodyText"/>
        <w:spacing w:before="4"/>
        <w:ind w:right="-650"/>
        <w:rPr>
          <w:rFonts w:ascii="Malgun Gothic" w:eastAsia="Malgun Gothic" w:hAnsi="Malgun Gothic"/>
          <w:sz w:val="20"/>
        </w:rPr>
      </w:pPr>
    </w:p>
    <w:p w14:paraId="73CD185D" w14:textId="4CA6D4BD" w:rsidR="00E4600C" w:rsidRPr="00D842DC" w:rsidRDefault="00CC77A8" w:rsidP="00D842DC">
      <w:pPr>
        <w:pStyle w:val="BodyText"/>
        <w:spacing w:before="1"/>
        <w:ind w:left="160" w:right="959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>가끔은 위협으로 보이는 외적 요인이 기회로 전환될 수 있습니다. 예를 들면, 다른 인도주의 단체가 중요한 봉사 파트너가 될 수 있습니다.</w:t>
      </w:r>
    </w:p>
    <w:p w14:paraId="1E2CA61E" w14:textId="77777777" w:rsidR="00E4600C" w:rsidRPr="00D842DC" w:rsidRDefault="00E4600C">
      <w:pPr>
        <w:pStyle w:val="BodyText"/>
        <w:spacing w:before="9"/>
        <w:rPr>
          <w:rFonts w:ascii="Malgun Gothic" w:eastAsia="Malgun Gothic" w:hAnsi="Malgun Gothic"/>
          <w:sz w:val="12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E4600C" w:rsidRPr="00D842DC" w14:paraId="7E4C77CD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31ED89F7" w14:textId="77777777" w:rsidR="00E4600C" w:rsidRPr="00D842DC" w:rsidRDefault="00CC77A8">
            <w:pPr>
              <w:pStyle w:val="TableParagraph"/>
              <w:rPr>
                <w:rFonts w:ascii="Malgun Gothic" w:eastAsia="Malgun Gothic" w:hAnsi="Malgun Gothic"/>
                <w:b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</w:rPr>
              <w:t>강점</w:t>
            </w:r>
          </w:p>
        </w:tc>
        <w:tc>
          <w:tcPr>
            <w:tcW w:w="2376" w:type="dxa"/>
            <w:shd w:val="clear" w:color="auto" w:fill="2E75B6"/>
          </w:tcPr>
          <w:p w14:paraId="00D2A3FF" w14:textId="77777777" w:rsidR="00E4600C" w:rsidRPr="00D842DC" w:rsidRDefault="00CC77A8">
            <w:pPr>
              <w:pStyle w:val="TableParagraph"/>
              <w:spacing w:before="71"/>
              <w:ind w:left="242"/>
              <w:rPr>
                <w:rFonts w:ascii="Malgun Gothic" w:eastAsia="Malgun Gothic" w:hAnsi="Malgun Gothic"/>
                <w:b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</w:rPr>
              <w:t>약점</w:t>
            </w:r>
          </w:p>
        </w:tc>
        <w:tc>
          <w:tcPr>
            <w:tcW w:w="2367" w:type="dxa"/>
            <w:shd w:val="clear" w:color="auto" w:fill="FF5300"/>
          </w:tcPr>
          <w:p w14:paraId="2BEA2A41" w14:textId="77777777" w:rsidR="00E4600C" w:rsidRPr="00D842DC" w:rsidRDefault="00CC77A8">
            <w:pPr>
              <w:pStyle w:val="TableParagraph"/>
              <w:spacing w:before="100"/>
              <w:ind w:left="232"/>
              <w:rPr>
                <w:rFonts w:ascii="Malgun Gothic" w:eastAsia="Malgun Gothic" w:hAnsi="Malgun Gothic"/>
                <w:b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</w:rPr>
              <w:t>기회</w:t>
            </w:r>
          </w:p>
        </w:tc>
        <w:tc>
          <w:tcPr>
            <w:tcW w:w="2376" w:type="dxa"/>
            <w:shd w:val="clear" w:color="auto" w:fill="A6A6A6"/>
          </w:tcPr>
          <w:p w14:paraId="5163D76E" w14:textId="77777777" w:rsidR="00E4600C" w:rsidRPr="00D842DC" w:rsidRDefault="00CC77A8">
            <w:pPr>
              <w:pStyle w:val="TableParagraph"/>
              <w:ind w:left="227"/>
              <w:rPr>
                <w:rFonts w:ascii="Malgun Gothic" w:eastAsia="Malgun Gothic" w:hAnsi="Malgun Gothic"/>
                <w:b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</w:rPr>
              <w:t>위협</w:t>
            </w:r>
          </w:p>
        </w:tc>
      </w:tr>
      <w:tr w:rsidR="00E4600C" w:rsidRPr="00D842DC" w14:paraId="208F6AA2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569CFE17" w14:textId="77777777" w:rsidR="00E4600C" w:rsidRPr="00D842DC" w:rsidRDefault="00CC77A8">
            <w:pPr>
              <w:pStyle w:val="TableParagraph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5FCC93B1" w14:textId="77777777" w:rsidR="00E4600C" w:rsidRPr="00D842DC" w:rsidRDefault="00CC77A8">
            <w:pPr>
              <w:pStyle w:val="TableParagraph"/>
              <w:spacing w:before="72"/>
              <w:ind w:left="242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464AD740" w14:textId="77777777" w:rsidR="00E4600C" w:rsidRPr="00D842DC" w:rsidRDefault="00CC77A8">
            <w:pPr>
              <w:pStyle w:val="TableParagraph"/>
              <w:spacing w:before="106"/>
              <w:ind w:left="232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403085F2" w14:textId="77777777" w:rsidR="00E4600C" w:rsidRPr="00D842DC" w:rsidRDefault="00CC77A8">
            <w:pPr>
              <w:pStyle w:val="TableParagraph"/>
              <w:ind w:left="227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1.</w:t>
            </w:r>
          </w:p>
        </w:tc>
      </w:tr>
      <w:tr w:rsidR="00E4600C" w:rsidRPr="00D842DC" w14:paraId="11B0E555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38FA9AE6" w14:textId="77777777" w:rsidR="00E4600C" w:rsidRPr="00D842DC" w:rsidRDefault="00CC77A8">
            <w:pPr>
              <w:pStyle w:val="TableParagraph"/>
              <w:spacing w:before="84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01153F6D" w14:textId="77777777" w:rsidR="00E4600C" w:rsidRPr="00D842DC" w:rsidRDefault="00CC77A8">
            <w:pPr>
              <w:pStyle w:val="TableParagraph"/>
              <w:spacing w:before="69"/>
              <w:ind w:left="242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272EF238" w14:textId="77777777" w:rsidR="00E4600C" w:rsidRPr="00D842DC" w:rsidRDefault="00CC77A8">
            <w:pPr>
              <w:pStyle w:val="TableParagraph"/>
              <w:spacing w:before="103"/>
              <w:ind w:left="232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4F0F1BF8" w14:textId="77777777" w:rsidR="00E4600C" w:rsidRPr="00D842DC" w:rsidRDefault="00CC77A8">
            <w:pPr>
              <w:pStyle w:val="TableParagraph"/>
              <w:spacing w:before="84"/>
              <w:ind w:left="227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2.</w:t>
            </w:r>
          </w:p>
        </w:tc>
      </w:tr>
      <w:tr w:rsidR="00E4600C" w:rsidRPr="00D842DC" w14:paraId="17CA557D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4A5A9CC9" w14:textId="77777777" w:rsidR="00E4600C" w:rsidRPr="00D842DC" w:rsidRDefault="00CC77A8">
            <w:pPr>
              <w:pStyle w:val="TableParagraph"/>
              <w:spacing w:before="84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113D999F" w14:textId="77777777" w:rsidR="00E4600C" w:rsidRPr="00D842DC" w:rsidRDefault="00CC77A8">
            <w:pPr>
              <w:pStyle w:val="TableParagraph"/>
              <w:spacing w:before="69"/>
              <w:ind w:left="242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033B30FF" w14:textId="77777777" w:rsidR="00E4600C" w:rsidRPr="00D842DC" w:rsidRDefault="00CC77A8">
            <w:pPr>
              <w:pStyle w:val="TableParagraph"/>
              <w:spacing w:before="103"/>
              <w:ind w:left="232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10D35E03" w14:textId="77777777" w:rsidR="00E4600C" w:rsidRPr="00D842DC" w:rsidRDefault="00CC77A8">
            <w:pPr>
              <w:pStyle w:val="TableParagraph"/>
              <w:spacing w:before="88"/>
              <w:ind w:left="227"/>
              <w:rPr>
                <w:rFonts w:ascii="Malgun Gothic" w:eastAsia="Malgun Gothic" w:hAnsi="Malgun Gothic"/>
                <w:b/>
                <w:sz w:val="20"/>
              </w:rPr>
            </w:pPr>
            <w:r w:rsidRPr="00D842DC">
              <w:rPr>
                <w:rFonts w:ascii="Malgun Gothic" w:eastAsia="Malgun Gothic" w:hAnsi="Malgun Gothic" w:hint="eastAsia"/>
                <w:b/>
                <w:color w:val="FFFFFF"/>
                <w:sz w:val="20"/>
              </w:rPr>
              <w:t>3.</w:t>
            </w:r>
          </w:p>
        </w:tc>
      </w:tr>
    </w:tbl>
    <w:p w14:paraId="483E4FF6" w14:textId="77777777" w:rsidR="00E4600C" w:rsidRPr="00D842DC" w:rsidRDefault="00E4600C">
      <w:pPr>
        <w:pStyle w:val="BodyText"/>
        <w:rPr>
          <w:rFonts w:ascii="Malgun Gothic" w:eastAsia="Malgun Gothic" w:hAnsi="Malgun Gothic"/>
          <w:sz w:val="2"/>
          <w:szCs w:val="2"/>
        </w:rPr>
      </w:pPr>
    </w:p>
    <w:p w14:paraId="198E6903" w14:textId="3A1664F3" w:rsidR="00E4600C" w:rsidRPr="00D842DC" w:rsidRDefault="00CC77A8">
      <w:pPr>
        <w:pStyle w:val="BodyText"/>
        <w:spacing w:before="181" w:line="254" w:lineRule="auto"/>
        <w:ind w:left="160" w:right="617"/>
        <w:rPr>
          <w:rFonts w:ascii="Malgun Gothic" w:eastAsia="Malgun Gothic" w:hAnsi="Malgun Gothic"/>
        </w:rPr>
      </w:pPr>
      <w:r w:rsidRPr="00D842DC">
        <w:rPr>
          <w:rFonts w:ascii="Malgun Gothic" w:eastAsia="Malgun Gothic" w:hAnsi="Malgun Gothic" w:hint="eastAsia"/>
        </w:rPr>
        <w:t xml:space="preserve">본인이 생각하는 </w:t>
      </w:r>
      <w:r w:rsidR="00A34A7C" w:rsidRPr="00D842DC">
        <w:rPr>
          <w:rFonts w:ascii="Malgun Gothic" w:eastAsia="Malgun Gothic" w:hAnsi="Malgun Gothic" w:hint="eastAsia"/>
        </w:rPr>
        <w:t>강점,</w:t>
      </w:r>
      <w:r w:rsidR="00A34A7C" w:rsidRPr="00D842DC">
        <w:rPr>
          <w:rFonts w:ascii="Malgun Gothic" w:eastAsia="Malgun Gothic" w:hAnsi="Malgun Gothic"/>
        </w:rPr>
        <w:t xml:space="preserve"> </w:t>
      </w:r>
      <w:r w:rsidR="00A34A7C" w:rsidRPr="00D842DC">
        <w:rPr>
          <w:rFonts w:ascii="Malgun Gothic" w:eastAsia="Malgun Gothic" w:hAnsi="Malgun Gothic" w:hint="eastAsia"/>
        </w:rPr>
        <w:t>약점,</w:t>
      </w:r>
      <w:r w:rsidR="00A34A7C" w:rsidRPr="00D842DC">
        <w:rPr>
          <w:rFonts w:ascii="Malgun Gothic" w:eastAsia="Malgun Gothic" w:hAnsi="Malgun Gothic"/>
        </w:rPr>
        <w:t xml:space="preserve"> </w:t>
      </w:r>
      <w:r w:rsidR="00A34A7C" w:rsidRPr="00D842DC">
        <w:rPr>
          <w:rFonts w:ascii="Malgun Gothic" w:eastAsia="Malgun Gothic" w:hAnsi="Malgun Gothic" w:hint="eastAsia"/>
        </w:rPr>
        <w:t xml:space="preserve">기회와 위협 </w:t>
      </w:r>
      <w:r w:rsidR="00A34A7C" w:rsidRPr="00D842DC">
        <w:rPr>
          <w:rFonts w:ascii="Malgun Gothic" w:eastAsia="Malgun Gothic" w:hAnsi="Malgun Gothic"/>
        </w:rPr>
        <w:t>(</w:t>
      </w:r>
      <w:r w:rsidRPr="00D842DC">
        <w:rPr>
          <w:rFonts w:ascii="Malgun Gothic" w:eastAsia="Malgun Gothic" w:hAnsi="Malgun Gothic" w:hint="eastAsia"/>
        </w:rPr>
        <w:t>SWOT</w:t>
      </w:r>
      <w:r w:rsidR="00A34A7C" w:rsidRPr="00D842DC">
        <w:rPr>
          <w:rFonts w:ascii="Malgun Gothic" w:eastAsia="Malgun Gothic" w:hAnsi="Malgun Gothic"/>
        </w:rPr>
        <w:t>)</w:t>
      </w:r>
      <w:r w:rsidRPr="00D842DC">
        <w:rPr>
          <w:rFonts w:ascii="Malgun Gothic" w:eastAsia="Malgun Gothic" w:hAnsi="Malgun Gothic" w:hint="eastAsia"/>
        </w:rPr>
        <w:t>에 대한 의견을 회의에서 공유하십시오. 함께, 우리의 현 시점과 앞으로 얼마나 멀리 나아갈 수 있는지 결정하는 논의를 하게 될 것입니다!</w:t>
      </w:r>
    </w:p>
    <w:p w14:paraId="6D33733C" w14:textId="77777777" w:rsidR="00E4600C" w:rsidRPr="00D842DC" w:rsidRDefault="00CC77A8">
      <w:pPr>
        <w:pStyle w:val="BodyText"/>
        <w:spacing w:before="4"/>
        <w:rPr>
          <w:rFonts w:ascii="Malgun Gothic" w:eastAsia="Malgun Gothic" w:hAnsi="Malgun Gothic"/>
          <w:sz w:val="11"/>
        </w:rPr>
      </w:pPr>
      <w:r w:rsidRPr="00D842DC">
        <w:rPr>
          <w:rFonts w:ascii="Malgun Gothic" w:eastAsia="Malgun Gothic" w:hAnsi="Malgun Gothic" w:hint="eastAsia"/>
          <w:noProof/>
        </w:rPr>
        <w:drawing>
          <wp:anchor distT="0" distB="0" distL="0" distR="0" simplePos="0" relativeHeight="251659264" behindDoc="0" locked="0" layoutInCell="1" allowOverlap="1" wp14:anchorId="7F01E0F2" wp14:editId="061F99A1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8B364" w14:textId="281D259F" w:rsidR="00E4600C" w:rsidRPr="00D842DC" w:rsidRDefault="00CC77A8" w:rsidP="00D842DC">
      <w:pPr>
        <w:spacing w:before="191"/>
        <w:ind w:left="160" w:right="6910"/>
        <w:rPr>
          <w:rFonts w:ascii="Malgun Gothic" w:eastAsia="Malgun Gothic" w:hAnsi="Malgun Gothic"/>
          <w:b/>
          <w:sz w:val="18"/>
          <w:szCs w:val="18"/>
        </w:rPr>
      </w:pPr>
      <w:r w:rsidRPr="00D842DC">
        <w:rPr>
          <w:rFonts w:ascii="Malgun Gothic" w:eastAsia="Malgun Gothic" w:hAnsi="Malgun Gothic" w:hint="eastAsia"/>
          <w:b/>
          <w:color w:val="555458"/>
          <w:sz w:val="18"/>
          <w:szCs w:val="18"/>
        </w:rPr>
        <w:t>국제라이온스협회 300 W. 22</w:t>
      </w:r>
      <w:r w:rsidRPr="00D842DC">
        <w:rPr>
          <w:rFonts w:ascii="Malgun Gothic" w:eastAsia="Malgun Gothic" w:hAnsi="Malgun Gothic" w:hint="eastAsia"/>
          <w:b/>
          <w:color w:val="555458"/>
          <w:sz w:val="18"/>
          <w:szCs w:val="18"/>
          <w:vertAlign w:val="superscript"/>
        </w:rPr>
        <w:t>nd</w:t>
      </w:r>
      <w:r w:rsidR="00D842DC">
        <w:rPr>
          <w:rFonts w:ascii="Malgun Gothic" w:eastAsia="Malgun Gothic" w:hAnsi="Malgun Gothic"/>
          <w:b/>
          <w:color w:val="555458"/>
          <w:sz w:val="18"/>
          <w:szCs w:val="18"/>
          <w:vertAlign w:val="superscript"/>
        </w:rPr>
        <w:t xml:space="preserve"> </w:t>
      </w:r>
      <w:r w:rsidRPr="00D842DC">
        <w:rPr>
          <w:rFonts w:ascii="Malgun Gothic" w:eastAsia="Malgun Gothic" w:hAnsi="Malgun Gothic" w:hint="eastAsia"/>
          <w:b/>
          <w:color w:val="555458"/>
          <w:sz w:val="18"/>
          <w:szCs w:val="18"/>
        </w:rPr>
        <w:t>Street</w:t>
      </w:r>
    </w:p>
    <w:p w14:paraId="3966E110" w14:textId="77777777" w:rsidR="00E4600C" w:rsidRPr="00D842DC" w:rsidRDefault="00CC77A8">
      <w:pPr>
        <w:ind w:left="160"/>
        <w:rPr>
          <w:rFonts w:ascii="Malgun Gothic" w:eastAsia="Malgun Gothic" w:hAnsi="Malgun Gothic"/>
          <w:b/>
          <w:sz w:val="18"/>
          <w:szCs w:val="18"/>
        </w:rPr>
      </w:pPr>
      <w:r w:rsidRPr="00D842DC">
        <w:rPr>
          <w:rFonts w:ascii="Malgun Gothic" w:eastAsia="Malgun Gothic" w:hAnsi="Malgun Gothic" w:hint="eastAsia"/>
          <w:b/>
          <w:color w:val="555458"/>
          <w:sz w:val="18"/>
          <w:szCs w:val="18"/>
        </w:rPr>
        <w:t>Oak Brook, IL 60523-8842 USA</w:t>
      </w:r>
    </w:p>
    <w:p w14:paraId="3AD50592" w14:textId="77777777" w:rsidR="00E4600C" w:rsidRPr="00D842DC" w:rsidRDefault="00D842DC">
      <w:pPr>
        <w:spacing w:before="1" w:line="214" w:lineRule="exact"/>
        <w:ind w:left="160"/>
        <w:rPr>
          <w:rFonts w:ascii="Malgun Gothic" w:eastAsia="Malgun Gothic" w:hAnsi="Malgun Gothic"/>
          <w:b/>
          <w:sz w:val="18"/>
          <w:szCs w:val="18"/>
        </w:rPr>
      </w:pPr>
      <w:hyperlink r:id="rId8">
        <w:r w:rsidR="00CC77A8" w:rsidRPr="00D842DC">
          <w:rPr>
            <w:rFonts w:ascii="Malgun Gothic" w:eastAsia="Malgun Gothic" w:hAnsi="Malgun Gothic" w:hint="eastAsia"/>
            <w:b/>
            <w:color w:val="555458"/>
            <w:sz w:val="18"/>
            <w:szCs w:val="18"/>
            <w:u w:val="single" w:color="555458"/>
          </w:rPr>
          <w:t>www.lionsclubs.org</w:t>
        </w:r>
      </w:hyperlink>
    </w:p>
    <w:p w14:paraId="194374F4" w14:textId="77777777" w:rsidR="00E4600C" w:rsidRPr="00D842DC" w:rsidRDefault="00CC77A8">
      <w:pPr>
        <w:tabs>
          <w:tab w:val="left" w:pos="8219"/>
        </w:tabs>
        <w:spacing w:line="246" w:lineRule="exact"/>
        <w:ind w:left="160"/>
        <w:rPr>
          <w:rFonts w:ascii="Malgun Gothic" w:eastAsia="Malgun Gothic" w:hAnsi="Malgun Gothic"/>
          <w:sz w:val="16"/>
        </w:rPr>
      </w:pPr>
      <w:r w:rsidRPr="00D842DC">
        <w:rPr>
          <w:rFonts w:ascii="Malgun Gothic" w:eastAsia="Malgun Gothic" w:hAnsi="Malgun Gothic" w:hint="eastAsia"/>
          <w:b/>
          <w:color w:val="555458"/>
          <w:sz w:val="18"/>
          <w:szCs w:val="18"/>
        </w:rPr>
        <w:t>전화: (630) 468-6890</w:t>
      </w:r>
      <w:r w:rsidRPr="00D842DC">
        <w:rPr>
          <w:rFonts w:ascii="Malgun Gothic" w:eastAsia="Malgun Gothic" w:hAnsi="Malgun Gothic" w:hint="eastAsia"/>
          <w:b/>
          <w:color w:val="555458"/>
          <w:sz w:val="20"/>
        </w:rPr>
        <w:tab/>
      </w:r>
      <w:r w:rsidRPr="00D842DC">
        <w:rPr>
          <w:rFonts w:ascii="Malgun Gothic" w:eastAsia="Malgun Gothic" w:hAnsi="Malgun Gothic" w:hint="eastAsia"/>
          <w:sz w:val="16"/>
        </w:rPr>
        <w:t>2020 년 11 월 KR</w:t>
      </w:r>
    </w:p>
    <w:sectPr w:rsidR="00E4600C" w:rsidRPr="00D842DC" w:rsidSect="00D842DC">
      <w:type w:val="continuous"/>
      <w:pgSz w:w="12240" w:h="15840"/>
      <w:pgMar w:top="20" w:right="81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660CF"/>
    <w:multiLevelType w:val="hybridMultilevel"/>
    <w:tmpl w:val="5A5839E6"/>
    <w:lvl w:ilvl="0" w:tplc="A822AC0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40E5F2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076C073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D4066CA2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1364607A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AC802608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503A4D7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03E9118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DC94C5DA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C"/>
    <w:rsid w:val="006A02E4"/>
    <w:rsid w:val="008D44C7"/>
    <w:rsid w:val="00A34A7C"/>
    <w:rsid w:val="00CC77A8"/>
    <w:rsid w:val="00D842DC"/>
    <w:rsid w:val="00E4600C"/>
    <w:rsid w:val="00F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859B"/>
  <w15:docId w15:val="{FF552F01-C6E1-4B9F-B96C-C1C0BC51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676</Characters>
  <Application>Microsoft Office Word</Application>
  <DocSecurity>0</DocSecurity>
  <Lines>61</Lines>
  <Paragraphs>49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Tracy</dc:creator>
  <cp:lastModifiedBy>Trella, Amanda</cp:lastModifiedBy>
  <cp:revision>5</cp:revision>
  <dcterms:created xsi:type="dcterms:W3CDTF">2020-12-08T14:36:00Z</dcterms:created>
  <dcterms:modified xsi:type="dcterms:W3CDTF">2020-12-08T15:19:00Z</dcterms:modified>
</cp:coreProperties>
</file>