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5495" w14:textId="4E11F17B" w:rsidR="00CC34C1" w:rsidRPr="00CB7471" w:rsidRDefault="00A90DD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다가오는</w:t>
      </w:r>
      <w:r w:rsidR="00637299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‘현장 속 GAT 이야기’ 웨비나 발표</w:t>
      </w:r>
      <w:r w:rsidR="00CB7471">
        <w:rPr>
          <w:rFonts w:asciiTheme="majorEastAsia" w:eastAsiaTheme="majorEastAsia" w:hAnsiTheme="majorEastAsia" w:hint="eastAsia"/>
          <w:sz w:val="21"/>
          <w:szCs w:val="21"/>
        </w:rPr>
        <w:t xml:space="preserve">를 고려해 </w:t>
      </w:r>
      <w:r w:rsidR="00637299" w:rsidRPr="00CB7471">
        <w:rPr>
          <w:rFonts w:asciiTheme="majorEastAsia" w:eastAsiaTheme="majorEastAsia" w:hAnsiTheme="majorEastAsia" w:hint="eastAsia"/>
          <w:sz w:val="21"/>
          <w:szCs w:val="21"/>
        </w:rPr>
        <w:t>주셔서 감사합니다. 웨비나 일정과 발표자의 역할을 간단히 안내해 드립니다.</w:t>
      </w:r>
    </w:p>
    <w:p w14:paraId="6CE0722F" w14:textId="4EEF804A" w:rsidR="00637299" w:rsidRPr="00CB7471" w:rsidRDefault="00637299">
      <w:p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웨비나 </w:t>
      </w:r>
      <w:r w:rsidR="00CB7471">
        <w:rPr>
          <w:rFonts w:asciiTheme="majorEastAsia" w:eastAsiaTheme="majorEastAsia" w:hAnsiTheme="majorEastAsia" w:hint="eastAsia"/>
          <w:sz w:val="21"/>
          <w:szCs w:val="21"/>
        </w:rPr>
        <w:t>발표 고려 시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, 스페셜리스트가 전해드리는 문서와 기타 자료를 검토하시기 바랍니다.  웨비나 발표 </w:t>
      </w:r>
      <w:r w:rsidR="00CB7471">
        <w:rPr>
          <w:rFonts w:asciiTheme="majorEastAsia" w:eastAsiaTheme="majorEastAsia" w:hAnsiTheme="majorEastAsia" w:hint="eastAsia"/>
          <w:sz w:val="21"/>
          <w:szCs w:val="21"/>
        </w:rPr>
        <w:t>수락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여부를 </w:t>
      </w:r>
      <w:r w:rsidR="00CB7471"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  <w:u w:val="single"/>
        </w:rPr>
        <w:t>00월 00일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이전까지 지역 스페셜리스트에게 회신해 주십시오. </w:t>
      </w:r>
    </w:p>
    <w:p w14:paraId="6EE8AB72" w14:textId="7C3616C0" w:rsidR="001F7AB7" w:rsidRPr="00CB7471" w:rsidRDefault="001F7AB7" w:rsidP="001F7AB7">
      <w:pPr>
        <w:pStyle w:val="Heading1"/>
        <w:rPr>
          <w:rFonts w:asciiTheme="majorEastAsia" w:hAnsiTheme="majorEastAsia"/>
        </w:rPr>
      </w:pPr>
      <w:r w:rsidRPr="00CB7471">
        <w:rPr>
          <w:rFonts w:asciiTheme="majorEastAsia" w:hAnsiTheme="majorEastAsia" w:hint="eastAsia"/>
        </w:rPr>
        <w:t>웨비나 일정</w:t>
      </w:r>
    </w:p>
    <w:p w14:paraId="43097922" w14:textId="5D5346F6" w:rsidR="00945C1D" w:rsidRPr="00CB7471" w:rsidRDefault="00CB7471" w:rsidP="00945C1D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00월 00</w:t>
      </w:r>
      <w:r w:rsidRPr="00CB7471">
        <w:rPr>
          <w:rFonts w:asciiTheme="majorEastAsia" w:eastAsiaTheme="majorEastAsia" w:hAnsiTheme="majorEastAsia"/>
          <w:b/>
          <w:sz w:val="21"/>
          <w:szCs w:val="21"/>
          <w:highlight w:val="lightGray"/>
        </w:rPr>
        <w:t>-00</w:t>
      </w: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일</w:t>
      </w:r>
      <w:r w:rsidR="005F0F18" w:rsidRPr="00CB7471">
        <w:rPr>
          <w:rFonts w:asciiTheme="majorEastAsia" w:eastAsiaTheme="majorEastAsia" w:hAnsiTheme="majorEastAsia" w:hint="eastAsia"/>
          <w:b/>
          <w:sz w:val="21"/>
          <w:szCs w:val="21"/>
        </w:rPr>
        <w:t>: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발표자/사연 확정</w:t>
      </w:r>
    </w:p>
    <w:p w14:paraId="041C5D17" w14:textId="54A01215" w:rsidR="001F7AB7" w:rsidRPr="00CB7471" w:rsidRDefault="00BC7FF0" w:rsidP="00945C1D">
      <w:pPr>
        <w:pStyle w:val="ListParagraph"/>
        <w:numPr>
          <w:ilvl w:val="1"/>
          <w:numId w:val="1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지역 스페셜리스트가 제공하는 자료 검토</w:t>
      </w:r>
    </w:p>
    <w:p w14:paraId="11E8179D" w14:textId="1EF2DA20" w:rsidR="00CB24BD" w:rsidRPr="00CB7471" w:rsidRDefault="00CB24BD" w:rsidP="00CB24BD">
      <w:pPr>
        <w:pStyle w:val="ListParagraph"/>
        <w:numPr>
          <w:ilvl w:val="2"/>
          <w:numId w:val="1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사연 기준, 홍보 이메일 세트, PPT 자료 서식</w:t>
      </w:r>
    </w:p>
    <w:p w14:paraId="2B1CE23E" w14:textId="645E04A4" w:rsidR="00731459" w:rsidRPr="00CB7471" w:rsidRDefault="00CB7471" w:rsidP="00731459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00월 00</w:t>
      </w:r>
      <w:r w:rsidRPr="00CB7471">
        <w:rPr>
          <w:rFonts w:asciiTheme="majorEastAsia" w:eastAsiaTheme="majorEastAsia" w:hAnsiTheme="majorEastAsia"/>
          <w:b/>
          <w:sz w:val="21"/>
          <w:szCs w:val="21"/>
          <w:highlight w:val="lightGray"/>
        </w:rPr>
        <w:t>-00</w:t>
      </w: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일</w:t>
      </w:r>
      <w:r w:rsidR="005F0F18" w:rsidRPr="00CB7471">
        <w:rPr>
          <w:rFonts w:asciiTheme="majorEastAsia" w:eastAsiaTheme="majorEastAsia" w:hAnsiTheme="majorEastAsia" w:hint="eastAsia"/>
          <w:b/>
          <w:sz w:val="21"/>
          <w:szCs w:val="21"/>
        </w:rPr>
        <w:t>: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웨비나 홍보용 이메일/SNS 게시물 발송</w:t>
      </w:r>
    </w:p>
    <w:p w14:paraId="5DA967CA" w14:textId="63BB3E97" w:rsidR="00CB24BD" w:rsidRPr="00CB7471" w:rsidRDefault="00CB24BD" w:rsidP="00CB24BD">
      <w:pPr>
        <w:pStyle w:val="ListParagraph"/>
        <w:numPr>
          <w:ilvl w:val="1"/>
          <w:numId w:val="1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희망 시, 홍보 이메일 세트 활용</w:t>
      </w:r>
    </w:p>
    <w:p w14:paraId="04AE58EE" w14:textId="556A525F" w:rsidR="00945C1D" w:rsidRPr="00CB7471" w:rsidRDefault="00CB7471" w:rsidP="00BC7FF0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00월 00</w:t>
      </w:r>
      <w:r w:rsidRPr="00CB7471">
        <w:rPr>
          <w:rFonts w:asciiTheme="majorEastAsia" w:eastAsiaTheme="majorEastAsia" w:hAnsiTheme="majorEastAsia"/>
          <w:b/>
          <w:sz w:val="21"/>
          <w:szCs w:val="21"/>
          <w:highlight w:val="lightGray"/>
        </w:rPr>
        <w:t>-00</w:t>
      </w: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일</w:t>
      </w:r>
      <w:r w:rsidR="005F0F18" w:rsidRPr="00CB7471">
        <w:rPr>
          <w:rFonts w:asciiTheme="majorEastAsia" w:eastAsiaTheme="majorEastAsia" w:hAnsiTheme="majorEastAsia" w:hint="eastAsia"/>
          <w:b/>
          <w:sz w:val="21"/>
          <w:szCs w:val="21"/>
        </w:rPr>
        <w:t>: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발표자 증명사진 및 PPT 슬라이드/자료 제출 마감</w:t>
      </w:r>
    </w:p>
    <w:p w14:paraId="1C04C6C8" w14:textId="21837E1E" w:rsidR="00CB24BD" w:rsidRPr="00CB7471" w:rsidRDefault="00CB24BD" w:rsidP="00CB24BD">
      <w:pPr>
        <w:pStyle w:val="ListParagraph"/>
        <w:numPr>
          <w:ilvl w:val="1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지역 스페셜리스트가 활용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 xml:space="preserve"> 가능한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PPT 서식 파일 제공</w:t>
      </w:r>
    </w:p>
    <w:p w14:paraId="672B7D1D" w14:textId="033A84DA" w:rsidR="00BC7FF0" w:rsidRPr="00CB7471" w:rsidRDefault="00BC7FF0" w:rsidP="00945C1D">
      <w:pPr>
        <w:pStyle w:val="ListParagraph"/>
        <w:numPr>
          <w:ilvl w:val="1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사연에 슬라이드나 이미지를 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>추가하지 않을 경우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지역 스페셜리스트에게 통지</w:t>
      </w:r>
    </w:p>
    <w:p w14:paraId="7105FF72" w14:textId="36A6E974" w:rsidR="005C0470" w:rsidRPr="00CB7471" w:rsidRDefault="00CB7471" w:rsidP="00BC7FF0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00월 00</w:t>
      </w:r>
      <w:r w:rsidRPr="00CB7471">
        <w:rPr>
          <w:rFonts w:asciiTheme="majorEastAsia" w:eastAsiaTheme="majorEastAsia" w:hAnsiTheme="majorEastAsia"/>
          <w:b/>
          <w:sz w:val="21"/>
          <w:szCs w:val="21"/>
          <w:highlight w:val="lightGray"/>
        </w:rPr>
        <w:t>-00</w:t>
      </w: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일</w:t>
      </w:r>
      <w:r w:rsidR="005F0F18" w:rsidRPr="00CB7471">
        <w:rPr>
          <w:rFonts w:asciiTheme="majorEastAsia" w:eastAsiaTheme="majorEastAsia" w:hAnsiTheme="majorEastAsia" w:hint="eastAsia"/>
          <w:b/>
          <w:sz w:val="21"/>
          <w:szCs w:val="21"/>
        </w:rPr>
        <w:t>: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음향 테스트</w:t>
      </w:r>
    </w:p>
    <w:p w14:paraId="756246C4" w14:textId="3BA296F9" w:rsidR="00731459" w:rsidRPr="00CB7471" w:rsidRDefault="006D11AA" w:rsidP="00731459">
      <w:pPr>
        <w:pStyle w:val="ListParagraph"/>
        <w:numPr>
          <w:ilvl w:val="1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지역 스페셜리스트와 음향 테스트 일정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 xml:space="preserve"> 계획</w:t>
      </w:r>
      <w:r w:rsidR="008B48B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>및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연습 세션 전에 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>테스트와 문제해결 완료</w:t>
      </w:r>
    </w:p>
    <w:p w14:paraId="4C15FCAE" w14:textId="399B9984" w:rsidR="007B3336" w:rsidRPr="00CB7471" w:rsidRDefault="00CB7471" w:rsidP="007B3336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00월 00</w:t>
      </w:r>
      <w:r w:rsidRPr="00CB7471">
        <w:rPr>
          <w:rFonts w:asciiTheme="majorEastAsia" w:eastAsiaTheme="majorEastAsia" w:hAnsiTheme="majorEastAsia"/>
          <w:b/>
          <w:sz w:val="21"/>
          <w:szCs w:val="21"/>
          <w:highlight w:val="lightGray"/>
        </w:rPr>
        <w:t>-00</w:t>
      </w: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일</w:t>
      </w:r>
      <w:r w:rsidR="005F0F18" w:rsidRPr="00CB7471">
        <w:rPr>
          <w:rFonts w:asciiTheme="majorEastAsia" w:eastAsiaTheme="majorEastAsia" w:hAnsiTheme="majorEastAsia" w:hint="eastAsia"/>
          <w:b/>
          <w:sz w:val="21"/>
          <w:szCs w:val="21"/>
        </w:rPr>
        <w:t>: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8B48B5" w:rsidRPr="008B48B5">
        <w:rPr>
          <w:rFonts w:asciiTheme="majorEastAsia" w:eastAsiaTheme="majorEastAsia" w:hAnsiTheme="majorEastAsia" w:hint="eastAsia"/>
          <w:sz w:val="21"/>
          <w:szCs w:val="21"/>
        </w:rPr>
        <w:t>지역 스페셜리스트가 회신한 PPT 자료 검토</w:t>
      </w:r>
    </w:p>
    <w:p w14:paraId="47769397" w14:textId="2C25A7C9" w:rsidR="007B3336" w:rsidRPr="00CB7471" w:rsidRDefault="007B3336" w:rsidP="007B3336">
      <w:pPr>
        <w:pStyle w:val="ListParagraph"/>
        <w:numPr>
          <w:ilvl w:val="1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PPT는 부서의 요청이나 브랜드 지침에 따라 또는 발표자들 간의 일관성을 위해 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>조정 가능</w:t>
      </w:r>
    </w:p>
    <w:p w14:paraId="3DAB8798" w14:textId="73BCC6DB" w:rsidR="00CB24BD" w:rsidRPr="00CB7471" w:rsidRDefault="00CB24BD" w:rsidP="007B3336">
      <w:pPr>
        <w:pStyle w:val="ListParagraph"/>
        <w:numPr>
          <w:ilvl w:val="1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연습 세션 시작 전 6월 16일 이전까지 PPT 자료에 대한 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>추가 변경 요청</w:t>
      </w:r>
    </w:p>
    <w:p w14:paraId="0554C605" w14:textId="014F0CC1" w:rsidR="005C0470" w:rsidRPr="00CB7471" w:rsidRDefault="00CB7471" w:rsidP="00BC7FF0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 xml:space="preserve">00월 00 </w:t>
      </w:r>
      <w:r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 xml:space="preserve">일 </w:t>
      </w:r>
      <w:r w:rsidR="005F0F18"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[</w:t>
      </w:r>
      <w:r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로그인 시간</w:t>
      </w:r>
      <w:r w:rsidR="005F0F18"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/</w:t>
      </w:r>
      <w:r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시간대 삽입]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  <w:highlight w:val="lightGray"/>
        </w:rPr>
        <w:t>:</w:t>
      </w:r>
      <w:r w:rsidR="008B48B5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</w:rPr>
        <w:t>연습 세션</w:t>
      </w:r>
    </w:p>
    <w:p w14:paraId="0B43F818" w14:textId="0DBD07F2" w:rsidR="00ED605C" w:rsidRPr="00CB7471" w:rsidRDefault="005C0470" w:rsidP="005C0470">
      <w:pPr>
        <w:pStyle w:val="ListParagraph"/>
        <w:numPr>
          <w:ilvl w:val="1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연습 세션은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사연 발표 연습과 함께 다른 발표자들, PPT 자료, 인용할 설문조사 등 웨비나의 모든 요소를 점검할 수 있는 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>기회</w:t>
      </w:r>
    </w:p>
    <w:p w14:paraId="15845D0C" w14:textId="71DEDC79" w:rsidR="005C0470" w:rsidRPr="00CB7471" w:rsidRDefault="005C0470" w:rsidP="005C0470">
      <w:pPr>
        <w:pStyle w:val="ListParagraph"/>
        <w:numPr>
          <w:ilvl w:val="1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사회자가 남은 일정 또는 시청각 문제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 xml:space="preserve"> 해결 지원</w:t>
      </w:r>
    </w:p>
    <w:p w14:paraId="3ED4CE6A" w14:textId="7CF2B281" w:rsidR="005C0470" w:rsidRPr="00CB7471" w:rsidRDefault="008B48B5" w:rsidP="00CB7471">
      <w:pPr>
        <w:pStyle w:val="ListParagraph"/>
        <w:numPr>
          <w:ilvl w:val="0"/>
          <w:numId w:val="2"/>
        </w:numPr>
        <w:ind w:rightChars="-111" w:right="-244"/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00월 00</w:t>
      </w:r>
      <w:r w:rsidRPr="00CB7471">
        <w:rPr>
          <w:rFonts w:asciiTheme="majorEastAsia" w:eastAsiaTheme="majorEastAsia" w:hAnsiTheme="majorEastAsia"/>
          <w:b/>
          <w:sz w:val="21"/>
          <w:szCs w:val="21"/>
          <w:highlight w:val="lightGray"/>
        </w:rPr>
        <w:t>-00</w:t>
      </w: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일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: </w:t>
      </w:r>
      <w:r w:rsidR="00784A54"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  <w:u w:val="single"/>
        </w:rPr>
        <w:t>00월 00일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</w:rPr>
        <w:t>이전까지 지역 스페셜리스트를 통해 PPT 자료에 대한 추가 변경 요청</w:t>
      </w:r>
    </w:p>
    <w:p w14:paraId="59B44F1F" w14:textId="3E5D6D81" w:rsidR="005C0470" w:rsidRPr="00CB7471" w:rsidRDefault="008B48B5" w:rsidP="005C0470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 xml:space="preserve">00월 00 </w:t>
      </w:r>
      <w:r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 xml:space="preserve">일 </w:t>
      </w: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[</w:t>
      </w:r>
      <w:r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로그인 시간</w:t>
      </w:r>
      <w:r w:rsidRPr="00CB7471"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/</w:t>
      </w:r>
      <w:r>
        <w:rPr>
          <w:rFonts w:asciiTheme="majorEastAsia" w:eastAsiaTheme="majorEastAsia" w:hAnsiTheme="majorEastAsia" w:hint="eastAsia"/>
          <w:b/>
          <w:sz w:val="21"/>
          <w:szCs w:val="21"/>
          <w:highlight w:val="lightGray"/>
        </w:rPr>
        <w:t>시간대 삽입]</w:t>
      </w:r>
      <w:r w:rsidR="005F0F18" w:rsidRPr="00CB7471">
        <w:rPr>
          <w:rFonts w:asciiTheme="majorEastAsia" w:eastAsiaTheme="majorEastAsia" w:hAnsiTheme="majorEastAsia" w:hint="eastAsia"/>
          <w:b/>
          <w:sz w:val="21"/>
          <w:szCs w:val="21"/>
        </w:rPr>
        <w:t>:</w:t>
      </w:r>
      <w:r w:rsidR="005F0F18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웨비나</w:t>
      </w:r>
    </w:p>
    <w:p w14:paraId="457ADD29" w14:textId="1E5AF9ED" w:rsidR="00ED605C" w:rsidRPr="00CB7471" w:rsidRDefault="00ED605C" w:rsidP="00ED605C">
      <w:pPr>
        <w:pStyle w:val="Heading1"/>
        <w:rPr>
          <w:rFonts w:asciiTheme="majorEastAsia" w:hAnsiTheme="majorEastAsia"/>
        </w:rPr>
      </w:pPr>
      <w:r w:rsidRPr="00CB7471">
        <w:rPr>
          <w:rFonts w:asciiTheme="majorEastAsia" w:hAnsiTheme="majorEastAsia" w:hint="eastAsia"/>
        </w:rPr>
        <w:t>발표자용 안내사항</w:t>
      </w:r>
    </w:p>
    <w:p w14:paraId="2332C454" w14:textId="242ED6C6" w:rsidR="00ED605C" w:rsidRPr="00CB7471" w:rsidRDefault="00ED605C" w:rsidP="00ED605C">
      <w:p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</w:rPr>
        <w:t>‘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>현장 속 GAT 이야기’ 웨비나의 모든 발표자는 다음 지침을 준수해야 합니다.</w:t>
      </w:r>
    </w:p>
    <w:p w14:paraId="33F24245" w14:textId="055E5E9C" w:rsidR="00ED605C" w:rsidRPr="00CB7471" w:rsidRDefault="00ED605C" w:rsidP="00ED605C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위에 명시된 기한까지 모든 자료와 요청사항을 지역 스페셜리스트에게 제출하십시오.</w:t>
      </w:r>
    </w:p>
    <w:p w14:paraId="1060440B" w14:textId="70DAD902" w:rsidR="00ED605C" w:rsidRPr="00CB7471" w:rsidRDefault="008B48B5" w:rsidP="00ED605C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발표자의</w:t>
      </w:r>
      <w:r w:rsidR="00ED605C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사연에 대한 주요 변경사항을 스페셜리스트에게 계속 알려주십시오.</w:t>
      </w:r>
    </w:p>
    <w:p w14:paraId="45603DA7" w14:textId="55A31F3F" w:rsidR="00ED605C" w:rsidRPr="00CB7471" w:rsidRDefault="00ED605C" w:rsidP="00A94DD1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요청된 기한 전까지 연습 세션 및 웨비나에 로그인하고 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>종료 시까지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온라인 상태를 유지하십시오.</w:t>
      </w:r>
    </w:p>
    <w:p w14:paraId="139C2474" w14:textId="7F99B2A4" w:rsidR="00AC29DF" w:rsidRPr="00CB7471" w:rsidRDefault="00AC29DF" w:rsidP="00AC29DF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웨비나가 진행되는 동안 국제협회 담당 직원이 전달하는 질문에 답변하십시오.</w:t>
      </w:r>
    </w:p>
    <w:p w14:paraId="21FA1FA1" w14:textId="6686BBF0" w:rsidR="00AC29DF" w:rsidRPr="00CB7471" w:rsidRDefault="00AC29DF" w:rsidP="00AC29DF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정치 홍보, 라이온의 선거 캠페인, 국제협회가 승인하지 않은 기타 주제는 피하십시오.</w:t>
      </w:r>
    </w:p>
    <w:p w14:paraId="0ABEA04F" w14:textId="364AB693" w:rsidR="00A94DD1" w:rsidRPr="00CB7471" w:rsidRDefault="00A94DD1" w:rsidP="00A94DD1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다음을 포함해 웨비나를 둘러싼 전문성을 유지하는데 협조해 주십시오.</w:t>
      </w:r>
    </w:p>
    <w:p w14:paraId="2B2A6C3B" w14:textId="6694588F" w:rsidR="00A94DD1" w:rsidRPr="00CB7471" w:rsidRDefault="008B48B5" w:rsidP="00A94DD1">
      <w:pPr>
        <w:pStyle w:val="ListParagraph"/>
        <w:numPr>
          <w:ilvl w:val="1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시청하는</w:t>
      </w:r>
      <w:r w:rsidR="00A94DD1"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라이온 청중들에게 적합한 복장을 착용하십시오.</w:t>
      </w:r>
    </w:p>
    <w:p w14:paraId="7BEFEAFA" w14:textId="1B87548B" w:rsidR="00A94DD1" w:rsidRPr="00CB7471" w:rsidRDefault="00A94DD1" w:rsidP="00A94DD1">
      <w:pPr>
        <w:pStyle w:val="ListParagraph"/>
        <w:numPr>
          <w:ilvl w:val="1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배경을 깔끔하게 하고 카메라 앞에서 산만함을 최소화하십시오.</w:t>
      </w:r>
    </w:p>
    <w:p w14:paraId="10D82776" w14:textId="68CF4729" w:rsidR="00A94DD1" w:rsidRPr="00CB7471" w:rsidRDefault="00A94DD1" w:rsidP="00A94DD1">
      <w:pPr>
        <w:pStyle w:val="ListParagraph"/>
        <w:numPr>
          <w:ilvl w:val="1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청중에게 최상의 시야를 제공할 수 있도록 카메라와 발표자를 전략적으로 배치하십시오.</w:t>
      </w:r>
    </w:p>
    <w:p w14:paraId="78D82EBF" w14:textId="248C4BAA" w:rsidR="00A94DD1" w:rsidRPr="00CB7471" w:rsidRDefault="00A94DD1" w:rsidP="00A94DD1">
      <w:pPr>
        <w:pStyle w:val="ListParagraph"/>
        <w:numPr>
          <w:ilvl w:val="1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>적극적으로 발표하지 않을 때는 카메라를 끄십시오.</w:t>
      </w:r>
    </w:p>
    <w:p w14:paraId="7A026B23" w14:textId="11A0A801" w:rsidR="00A94DD1" w:rsidRPr="00CB7471" w:rsidRDefault="00A94DD1" w:rsidP="00A94DD1">
      <w:pPr>
        <w:pStyle w:val="ListParagraph"/>
        <w:numPr>
          <w:ilvl w:val="1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카메라가 켜져 있는 동안에는 다른 사람과 이야기하거나 음식을 먹는 등의 산만한 </w:t>
      </w:r>
      <w:r w:rsidR="008B48B5">
        <w:rPr>
          <w:rFonts w:asciiTheme="majorEastAsia" w:eastAsiaTheme="majorEastAsia" w:hAnsiTheme="majorEastAsia" w:hint="eastAsia"/>
          <w:sz w:val="21"/>
          <w:szCs w:val="21"/>
        </w:rPr>
        <w:t>움직임을</w:t>
      </w:r>
      <w:r w:rsidRPr="00CB7471">
        <w:rPr>
          <w:rFonts w:asciiTheme="majorEastAsia" w:eastAsiaTheme="majorEastAsia" w:hAnsiTheme="majorEastAsia" w:hint="eastAsia"/>
          <w:sz w:val="21"/>
          <w:szCs w:val="21"/>
        </w:rPr>
        <w:t xml:space="preserve"> 삼가십시오.</w:t>
      </w:r>
    </w:p>
    <w:sectPr w:rsidR="00A94DD1" w:rsidRPr="00CB7471" w:rsidSect="008C0008">
      <w:headerReference w:type="first" r:id="rId7"/>
      <w:footerReference w:type="first" r:id="rId8"/>
      <w:pgSz w:w="12240" w:h="15840"/>
      <w:pgMar w:top="720" w:right="360" w:bottom="720" w:left="36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5EAB" w14:textId="77777777" w:rsidR="00A8556B" w:rsidRDefault="00A8556B" w:rsidP="00637299">
      <w:pPr>
        <w:spacing w:after="0" w:line="240" w:lineRule="auto"/>
      </w:pPr>
      <w:r>
        <w:separator/>
      </w:r>
    </w:p>
  </w:endnote>
  <w:endnote w:type="continuationSeparator" w:id="0">
    <w:p w14:paraId="57328297" w14:textId="77777777" w:rsidR="00A8556B" w:rsidRDefault="00A8556B" w:rsidP="006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0B0" w14:textId="581949B2" w:rsidR="00DA1F85" w:rsidRPr="00836EAE" w:rsidRDefault="00DA1F85" w:rsidP="00DA1F85">
    <w:pPr>
      <w:pStyle w:val="Footer"/>
      <w:jc w:val="right"/>
      <w:rPr>
        <w:b/>
        <w:color w:val="FFFFFF" w:themeColor="background1"/>
      </w:rPr>
    </w:pP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242F7CA" wp14:editId="23C4B8A9">
          <wp:simplePos x="0" y="0"/>
          <wp:positionH relativeFrom="margin">
            <wp:posOffset>-152400</wp:posOffset>
          </wp:positionH>
          <wp:positionV relativeFrom="paragraph">
            <wp:posOffset>-31750</wp:posOffset>
          </wp:positionV>
          <wp:extent cx="7610475" cy="295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noProof/>
        <w:color w:val="FFFFFF" w:themeColor="background1"/>
      </w:rPr>
      <w:drawing>
        <wp:inline distT="0" distB="0" distL="0" distR="0" wp14:anchorId="5D2D23DA" wp14:editId="546A84B7">
          <wp:extent cx="1262168" cy="21272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I_primary_sig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01" cy="2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FFFFFF" w:themeColor="background1"/>
      </w:rPr>
      <w:t xml:space="preserve"> </w:t>
    </w:r>
  </w:p>
  <w:p w14:paraId="17949C87" w14:textId="77777777" w:rsidR="00DA1F85" w:rsidRDefault="00DA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961B1" w14:textId="77777777" w:rsidR="00A8556B" w:rsidRDefault="00A8556B" w:rsidP="00637299">
      <w:pPr>
        <w:spacing w:after="0" w:line="240" w:lineRule="auto"/>
      </w:pPr>
      <w:r>
        <w:separator/>
      </w:r>
    </w:p>
  </w:footnote>
  <w:footnote w:type="continuationSeparator" w:id="0">
    <w:p w14:paraId="3C751D7F" w14:textId="77777777" w:rsidR="00A8556B" w:rsidRDefault="00A8556B" w:rsidP="006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5A67" w14:textId="7C76BF38" w:rsidR="00637299" w:rsidRPr="00CB7471" w:rsidRDefault="00637299" w:rsidP="00EC24D5">
    <w:pPr>
      <w:pStyle w:val="Header"/>
      <w:spacing w:line="276" w:lineRule="auto"/>
      <w:ind w:left="1440"/>
      <w:jc w:val="center"/>
      <w:rPr>
        <w:rFonts w:asciiTheme="majorEastAsia" w:eastAsiaTheme="majorEastAsia" w:hAnsiTheme="majorEastAsia"/>
        <w:color w:val="FFFFFF" w:themeColor="background1"/>
        <w:sz w:val="28"/>
        <w:szCs w:val="28"/>
      </w:rPr>
    </w:pPr>
    <w:r w:rsidRPr="00CB7471">
      <w:rPr>
        <w:rFonts w:asciiTheme="majorEastAsia" w:eastAsiaTheme="majorEastAsia" w:hAnsiTheme="majorEastAsia" w:hint="eastAsia"/>
        <w:b/>
        <w:noProof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87E90" wp14:editId="710B3EC1">
              <wp:simplePos x="0" y="0"/>
              <wp:positionH relativeFrom="column">
                <wp:posOffset>3238500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FEDC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9.4pt" to="38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" strokecolor="#fbc609" strokeweight="3pt">
              <v:stroke joinstyle="miter"/>
            </v:line>
          </w:pict>
        </mc:Fallback>
      </mc:AlternateContent>
    </w:r>
    <w:r w:rsidRPr="00CB7471">
      <w:rPr>
        <w:rFonts w:asciiTheme="majorEastAsia" w:eastAsiaTheme="majorEastAsia" w:hAnsiTheme="majorEastAsia" w:hint="eastAsia"/>
        <w:b/>
        <w:noProof/>
        <w:sz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7A094" wp14:editId="3038103A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E05D7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EastAsia" w:eastAsiaTheme="majorEastAsia" w:hAnsiTheme="majorEastAsia" w:cstheme="majorHAnsi"/>
          <w:b/>
          <w:color w:val="FFFFFF" w:themeColor="background1"/>
          <w:sz w:val="44"/>
          <w:szCs w:val="44"/>
        </w:rPr>
        <w:id w:val="-848256173"/>
        <w:placeholder>
          <w:docPart w:val="88F64BD0EE734AC88A88BC29A66CCF8A"/>
        </w:placeholder>
      </w:sdtPr>
      <w:sdtEndPr/>
      <w:sdtContent>
        <w:r w:rsidRPr="00CB7471">
          <w:rPr>
            <w:rFonts w:asciiTheme="majorEastAsia" w:eastAsiaTheme="majorEastAsia" w:hAnsiTheme="majorEastAsia" w:hint="eastAsia"/>
            <w:b/>
            <w:color w:val="FFFFFF" w:themeColor="background1"/>
            <w:sz w:val="44"/>
          </w:rPr>
          <w:t>현장 속 GAT 이야기</w:t>
        </w:r>
      </w:sdtContent>
    </w:sdt>
    <w:r w:rsidRPr="00CB7471">
      <w:rPr>
        <w:rFonts w:asciiTheme="majorEastAsia" w:eastAsiaTheme="majorEastAsia" w:hAnsiTheme="majorEastAsia" w:hint="eastAsia"/>
        <w:color w:val="FFFFFF" w:themeColor="background1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1D43C8FCA75F4239829963290D85AE05"/>
        </w:placeholder>
      </w:sdtPr>
      <w:sdtEndPr>
        <w:rPr>
          <w:rFonts w:asciiTheme="majorEastAsia" w:eastAsiaTheme="majorEastAsia" w:hAnsiTheme="majorEastAsia"/>
        </w:rPr>
      </w:sdtEndPr>
      <w:sdtContent>
        <w:r w:rsidR="00CB7471">
          <w:rPr>
            <w:rFonts w:hint="eastAsia"/>
            <w:color w:val="FFFFFF" w:themeColor="background1"/>
            <w:sz w:val="28"/>
            <w:szCs w:val="28"/>
            <w:highlight w:val="darkGray"/>
          </w:rPr>
          <w:t>제목</w:t>
        </w:r>
        <w:r w:rsidRPr="00CB7471">
          <w:rPr>
            <w:rFonts w:asciiTheme="majorEastAsia" w:eastAsiaTheme="majorEastAsia" w:hAnsiTheme="majorEastAsia" w:hint="eastAsia"/>
            <w:color w:val="FFFFFF" w:themeColor="background1"/>
            <w:sz w:val="28"/>
            <w:highlight w:val="darkGray"/>
          </w:rPr>
          <w:t>/</w:t>
        </w:r>
        <w:r w:rsidR="00CB7471">
          <w:rPr>
            <w:rFonts w:asciiTheme="majorEastAsia" w:eastAsiaTheme="majorEastAsia" w:hAnsiTheme="majorEastAsia" w:hint="eastAsia"/>
            <w:color w:val="FFFFFF" w:themeColor="background1"/>
            <w:sz w:val="28"/>
            <w:highlight w:val="darkGray"/>
          </w:rPr>
          <w:t>날짜</w:t>
        </w:r>
      </w:sdtContent>
    </w:sdt>
  </w:p>
  <w:p w14:paraId="535012C9" w14:textId="77777777" w:rsidR="00637299" w:rsidRDefault="00637299" w:rsidP="00EC24D5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rFonts w:hint="eastAsia"/>
        <w:noProof/>
        <w:color w:val="FFFFFF" w:themeColor="background1"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35F54" wp14:editId="54FD06AF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866E2" w14:textId="15B90DF0" w:rsidR="00637299" w:rsidRPr="00CB7471" w:rsidRDefault="00637299" w:rsidP="00EC24D5">
                          <w:pPr>
                            <w:jc w:val="right"/>
                            <w:rPr>
                              <w:rFonts w:ascii="Gulim" w:eastAsia="Gulim" w:hAnsi="Gulim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7471">
                            <w:rPr>
                              <w:rFonts w:ascii="Gulim" w:eastAsia="Gulim" w:hAnsi="Gulim" w:hint="eastAsia"/>
                              <w:b/>
                              <w:color w:val="FFFFFF" w:themeColor="background1"/>
                              <w:sz w:val="32"/>
                            </w:rPr>
                            <w:t>발표자용 안내문</w:t>
                          </w:r>
                        </w:p>
                        <w:p w14:paraId="1FCFC26C" w14:textId="77777777" w:rsidR="00637299" w:rsidRPr="00CB7471" w:rsidRDefault="00637299" w:rsidP="00EC24D5">
                          <w:pPr>
                            <w:jc w:val="right"/>
                            <w:rPr>
                              <w:rFonts w:ascii="Gulim" w:eastAsia="Gulim" w:hAnsi="Gulim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5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453866E2" w14:textId="15B90DF0" w:rsidR="00637299" w:rsidRPr="00CB7471" w:rsidRDefault="00637299" w:rsidP="00EC24D5">
                    <w:pPr>
                      <w:jc w:val="right"/>
                      <w:rPr>
                        <w:rFonts w:ascii="굴림" w:eastAsia="굴림" w:hAnsi="굴림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CB7471">
                      <w:rPr>
                        <w:rFonts w:ascii="굴림" w:eastAsia="굴림" w:hAnsi="굴림" w:hint="eastAsia"/>
                        <w:b/>
                        <w:color w:val="FFFFFF" w:themeColor="background1"/>
                        <w:sz w:val="32"/>
                      </w:rPr>
                      <w:t>발표자용 안내문</w:t>
                    </w:r>
                  </w:p>
                  <w:p w14:paraId="1FCFC26C" w14:textId="77777777" w:rsidR="00637299" w:rsidRPr="00CB7471" w:rsidRDefault="00637299" w:rsidP="00EC24D5">
                    <w:pPr>
                      <w:jc w:val="right"/>
                      <w:rPr>
                        <w:rFonts w:ascii="굴림" w:eastAsia="굴림" w:hAnsi="굴림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ED8A6D" w14:textId="77777777" w:rsidR="00637299" w:rsidRDefault="00637299">
    <w:pPr>
      <w:pStyle w:val="Header"/>
      <w:rPr>
        <w:color w:val="FFFFFF" w:themeColor="background1"/>
        <w:sz w:val="28"/>
        <w:szCs w:val="28"/>
      </w:rPr>
    </w:pPr>
  </w:p>
  <w:p w14:paraId="5218AD37" w14:textId="77777777" w:rsidR="00637299" w:rsidRDefault="00637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033"/>
    <w:multiLevelType w:val="hybridMultilevel"/>
    <w:tmpl w:val="601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5"/>
    <w:multiLevelType w:val="hybridMultilevel"/>
    <w:tmpl w:val="493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2BAD"/>
    <w:multiLevelType w:val="hybridMultilevel"/>
    <w:tmpl w:val="695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8E"/>
    <w:multiLevelType w:val="hybridMultilevel"/>
    <w:tmpl w:val="E884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99"/>
    <w:rsid w:val="000F0D1B"/>
    <w:rsid w:val="00102347"/>
    <w:rsid w:val="00163D60"/>
    <w:rsid w:val="001F7AB7"/>
    <w:rsid w:val="003F2112"/>
    <w:rsid w:val="00472ACD"/>
    <w:rsid w:val="00501A4E"/>
    <w:rsid w:val="005231C7"/>
    <w:rsid w:val="005C0470"/>
    <w:rsid w:val="005C1781"/>
    <w:rsid w:val="005C1A64"/>
    <w:rsid w:val="005F0F18"/>
    <w:rsid w:val="00611B27"/>
    <w:rsid w:val="00626DFE"/>
    <w:rsid w:val="00637299"/>
    <w:rsid w:val="006D11AA"/>
    <w:rsid w:val="00731459"/>
    <w:rsid w:val="00784A54"/>
    <w:rsid w:val="007B3336"/>
    <w:rsid w:val="008B48B5"/>
    <w:rsid w:val="008C0008"/>
    <w:rsid w:val="00945438"/>
    <w:rsid w:val="00945C1D"/>
    <w:rsid w:val="00A8556B"/>
    <w:rsid w:val="00A90DD3"/>
    <w:rsid w:val="00A94DD1"/>
    <w:rsid w:val="00AC29DF"/>
    <w:rsid w:val="00AC4D9C"/>
    <w:rsid w:val="00B23152"/>
    <w:rsid w:val="00BC7FF0"/>
    <w:rsid w:val="00C54084"/>
    <w:rsid w:val="00CB24BD"/>
    <w:rsid w:val="00CB7471"/>
    <w:rsid w:val="00CC34C1"/>
    <w:rsid w:val="00DA1F85"/>
    <w:rsid w:val="00DD1A7B"/>
    <w:rsid w:val="00E47CBA"/>
    <w:rsid w:val="00EA4246"/>
    <w:rsid w:val="00EC65DD"/>
    <w:rsid w:val="00ED605C"/>
    <w:rsid w:val="00F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C101"/>
  <w15:chartTrackingRefBased/>
  <w15:docId w15:val="{323DB786-AD71-4105-B4A2-9A42F6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99"/>
  </w:style>
  <w:style w:type="paragraph" w:styleId="Footer">
    <w:name w:val="footer"/>
    <w:basedOn w:val="Normal"/>
    <w:link w:val="Foot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99"/>
  </w:style>
  <w:style w:type="character" w:customStyle="1" w:styleId="Heading1Char">
    <w:name w:val="Heading 1 Char"/>
    <w:basedOn w:val="DefaultParagraphFont"/>
    <w:link w:val="Heading1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1D"/>
    <w:pPr>
      <w:spacing w:after="0" w:line="240" w:lineRule="auto"/>
    </w:pPr>
    <w:rPr>
      <w:rFonts w:ascii="Segoe UI" w:eastAsia="Gulim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D"/>
    <w:rPr>
      <w:rFonts w:ascii="Segoe UI" w:eastAsia="Gulim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64BD0EE734AC88A88BC29A66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511-80F2-47CC-8391-095CFFCFAD21}"/>
      </w:docPartPr>
      <w:docPartBody>
        <w:p w:rsidR="008F058D" w:rsidRDefault="00D74329" w:rsidP="00D74329">
          <w:pPr>
            <w:pStyle w:val="88F64BD0EE734AC88A88BC29A66CCF8A"/>
          </w:pPr>
          <w:r>
            <w:t>[Attendees List]</w:t>
          </w:r>
        </w:p>
      </w:docPartBody>
    </w:docPart>
    <w:docPart>
      <w:docPartPr>
        <w:name w:val="1D43C8FCA75F4239829963290D8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2F35-F5CD-45AD-82E6-AD14FC9D4C22}"/>
      </w:docPartPr>
      <w:docPartBody>
        <w:p w:rsidR="008F058D" w:rsidRDefault="00D74329" w:rsidP="00D74329">
          <w:pPr>
            <w:pStyle w:val="1D43C8FCA75F4239829963290D85AE05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9"/>
    <w:rsid w:val="00067E97"/>
    <w:rsid w:val="002055DD"/>
    <w:rsid w:val="004D21E3"/>
    <w:rsid w:val="00783C5A"/>
    <w:rsid w:val="008F058D"/>
    <w:rsid w:val="00917061"/>
    <w:rsid w:val="00974775"/>
    <w:rsid w:val="009F5FB8"/>
    <w:rsid w:val="00BC0FD7"/>
    <w:rsid w:val="00C64A3E"/>
    <w:rsid w:val="00D74329"/>
    <w:rsid w:val="00E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64BD0EE734AC88A88BC29A66CCF8A">
    <w:name w:val="88F64BD0EE734AC88A88BC29A66CCF8A"/>
    <w:rsid w:val="00D74329"/>
  </w:style>
  <w:style w:type="character" w:styleId="PlaceholderText">
    <w:name w:val="Placeholder Text"/>
    <w:basedOn w:val="DefaultParagraphFont"/>
    <w:uiPriority w:val="99"/>
    <w:semiHidden/>
    <w:rsid w:val="00D74329"/>
    <w:rPr>
      <w:color w:val="808080"/>
    </w:rPr>
  </w:style>
  <w:style w:type="paragraph" w:customStyle="1" w:styleId="1D43C8FCA75F4239829963290D85AE05">
    <w:name w:val="1D43C8FCA75F4239829963290D85AE05"/>
    <w:rsid w:val="00D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굴림"/>
        <a:cs typeface=""/>
      </a:majorFont>
      <a:minorFont>
        <a:latin typeface="Calibri" panose="020F0502020204030204"/>
        <a:ea typeface="굴림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13</cp:revision>
  <dcterms:created xsi:type="dcterms:W3CDTF">2020-06-09T19:49:00Z</dcterms:created>
  <dcterms:modified xsi:type="dcterms:W3CDTF">2020-08-27T20:23:00Z</dcterms:modified>
</cp:coreProperties>
</file>