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9B" w:rsidRPr="002D549E" w:rsidRDefault="005B249B" w:rsidP="005B249B">
      <w:pPr>
        <w:pStyle w:val="Title"/>
        <w:pBdr>
          <w:bottom w:val="single" w:sz="4" w:space="1" w:color="auto"/>
        </w:pBdr>
        <w:rPr>
          <w:sz w:val="36"/>
        </w:rPr>
      </w:pPr>
      <w:r w:rsidRPr="002D549E">
        <w:rPr>
          <w:sz w:val="36"/>
        </w:rPr>
        <w:t>Lista de Verificação do Discurso</w:t>
      </w:r>
    </w:p>
    <w:p w:rsidR="005B249B" w:rsidRPr="002D549E" w:rsidRDefault="005B249B" w:rsidP="005B249B">
      <w:pPr>
        <w:jc w:val="center"/>
      </w:pPr>
    </w:p>
    <w:p w:rsidR="005B249B" w:rsidRPr="002D549E" w:rsidRDefault="00CF1B9B" w:rsidP="005B249B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05pt;margin-top:8pt;width:198pt;height:8in;z-index:251663360;mso-wrap-edited:f" strokeweight="1.25pt">
            <v:textbox>
              <w:txbxContent>
                <w:p w:rsidR="005B249B" w:rsidRDefault="005B249B" w:rsidP="005B249B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Comentários</w:t>
                  </w: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r w:rsidR="005B249B" w:rsidRPr="002D549E">
        <w:rPr>
          <w:b/>
        </w:rPr>
        <w:t>NOME DO</w:t>
      </w:r>
    </w:p>
    <w:p w:rsidR="005B249B" w:rsidRPr="002D549E" w:rsidRDefault="005B249B" w:rsidP="005B249B">
      <w:pPr>
        <w:rPr>
          <w:u w:val="single"/>
        </w:rPr>
      </w:pPr>
      <w:r w:rsidRPr="002D549E">
        <w:rPr>
          <w:b/>
        </w:rPr>
        <w:t>ORADOR</w:t>
      </w:r>
      <w:r w:rsidRPr="002D549E">
        <w:rPr>
          <w:u w:val="single"/>
        </w:rPr>
        <w:tab/>
      </w:r>
      <w:r w:rsidRPr="002D549E">
        <w:rPr>
          <w:u w:val="single"/>
        </w:rPr>
        <w:tab/>
      </w:r>
      <w:r w:rsidRPr="002D549E">
        <w:rPr>
          <w:u w:val="single"/>
        </w:rPr>
        <w:tab/>
      </w:r>
      <w:r w:rsidRPr="002D549E">
        <w:rPr>
          <w:u w:val="single"/>
        </w:rPr>
        <w:tab/>
      </w:r>
      <w:r w:rsidRPr="002D549E">
        <w:rPr>
          <w:u w:val="single"/>
        </w:rPr>
        <w:tab/>
      </w:r>
      <w:r w:rsidRPr="002D549E">
        <w:rPr>
          <w:u w:val="single"/>
        </w:rPr>
        <w:tab/>
      </w:r>
      <w:r w:rsidRPr="002D549E">
        <w:tab/>
      </w:r>
    </w:p>
    <w:p w:rsidR="005B249B" w:rsidRPr="002D549E" w:rsidRDefault="005B249B" w:rsidP="005B249B"/>
    <w:p w:rsidR="005B249B" w:rsidRPr="002D549E" w:rsidRDefault="005B249B" w:rsidP="005B249B">
      <w:r w:rsidRPr="002D549E">
        <w:t>Cheque os itens que você observa.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 w:rsidRPr="002D549E">
        <w:rPr>
          <w:b/>
          <w:sz w:val="28"/>
        </w:rPr>
        <w:t>Organização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  <w:r w:rsidRPr="002D549E">
        <w:rPr>
          <w:b/>
        </w:rPr>
        <w:t>Introdução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t xml:space="preserve">     </w:t>
      </w:r>
      <w:r w:rsidRPr="002D549E">
        <w:rPr>
          <w:sz w:val="22"/>
          <w:szCs w:val="22"/>
        </w:rPr>
        <w:t>Cumprimente a Audiência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 Apresente-se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Atraia a atenção (exemplos, fatos, história, perguntas)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Anuncie o tópico e o propósito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  <w:r w:rsidRPr="002D549E">
        <w:rPr>
          <w:b/>
        </w:rPr>
        <w:t>Corpo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Apresente os pontos principais do tópico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Ofereça pontos de apoio para validar os pontos principais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  <w:r w:rsidRPr="002D549E">
        <w:rPr>
          <w:b/>
        </w:rPr>
        <w:t>Encerramento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Pontos principais resumidos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Reafirme ou enfatize novamente o propósito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Fale algo do qual possam lembrar, pensar e agir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 w:rsidRPr="002D549E">
        <w:rPr>
          <w:b/>
          <w:sz w:val="28"/>
        </w:rPr>
        <w:t>Visual, Vocal, Verbal</w:t>
      </w:r>
    </w:p>
    <w:p w:rsidR="005B249B" w:rsidRPr="002D549E" w:rsidRDefault="005B249B" w:rsidP="005B249B">
      <w:pPr>
        <w:tabs>
          <w:tab w:val="right" w:leader="dot" w:pos="6480"/>
        </w:tabs>
        <w:spacing w:after="120"/>
      </w:pPr>
      <w:r w:rsidRPr="002D549E">
        <w:rPr>
          <w:b/>
        </w:rPr>
        <w:t>Movimento com os olhos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Olhe em volta da sala no início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Comece a sua apresentação focando em determinada pessoa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Mantenha o seu olhar em apenas uma pessoa até completar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t xml:space="preserve">         um pensamento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Tente movimentar os olhos em todos os pontos da sala durante </w:t>
      </w:r>
    </w:p>
    <w:p w:rsidR="005B249B" w:rsidRPr="002D549E" w:rsidRDefault="005B249B" w:rsidP="005B249B">
      <w:pPr>
        <w:tabs>
          <w:tab w:val="right" w:leader="dot" w:pos="6480"/>
        </w:tabs>
        <w:spacing w:after="120"/>
      </w:pPr>
      <w:r w:rsidRPr="002D549E">
        <w:rPr>
          <w:sz w:val="22"/>
          <w:szCs w:val="22"/>
        </w:rPr>
        <w:t xml:space="preserve">          a sua </w:t>
      </w:r>
      <w:r w:rsidRPr="002D549E">
        <w:t>apresentação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CF1B9B" w:rsidP="005B249B">
      <w:pPr>
        <w:tabs>
          <w:tab w:val="right" w:leader="dot" w:pos="6480"/>
        </w:tabs>
        <w:spacing w:after="120"/>
      </w:pPr>
      <w:r>
        <w:lastRenderedPageBreak/>
        <w:pict>
          <v:shape id="_x0000_s1030" type="#_x0000_t202" style="position:absolute;margin-left:340.05pt;margin-top:15.15pt;width:198pt;height:8in;z-index:251664384;mso-wrap-edited:f" strokeweight="1.25pt">
            <v:textbox>
              <w:txbxContent>
                <w:p w:rsidR="005B249B" w:rsidRDefault="005B249B" w:rsidP="005B249B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Comentários</w:t>
                  </w: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5B249B" w:rsidRDefault="005B249B" w:rsidP="005B249B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bookmarkStart w:id="0" w:name="_GoBack"/>
      <w:bookmarkEnd w:id="0"/>
      <w:r w:rsidR="005B249B" w:rsidRPr="002D549E">
        <w:rPr>
          <w:b/>
        </w:rPr>
        <w:t xml:space="preserve">Uso da voz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Varie o tom para enfatizar as palavras e frases principais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Pause frequentemente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Ajuste o volume ao tamanho da sala</w:t>
      </w:r>
    </w:p>
    <w:p w:rsidR="005B249B" w:rsidRPr="002D549E" w:rsidRDefault="005B249B" w:rsidP="005B249B">
      <w:pPr>
        <w:tabs>
          <w:tab w:val="right" w:leader="dot" w:pos="6480"/>
        </w:tabs>
        <w:spacing w:after="120"/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Fale no ritmo adequado</w:t>
      </w:r>
      <w:r w:rsidRPr="002D549E">
        <w:t xml:space="preserve">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b/>
          <w:bCs/>
        </w:rPr>
      </w:pPr>
    </w:p>
    <w:p w:rsidR="005B249B" w:rsidRPr="002D549E" w:rsidRDefault="005B249B" w:rsidP="005B249B">
      <w:pPr>
        <w:tabs>
          <w:tab w:val="right" w:leader="dot" w:pos="6480"/>
        </w:tabs>
        <w:spacing w:after="120"/>
      </w:pPr>
      <w:r w:rsidRPr="002D549E">
        <w:rPr>
          <w:b/>
        </w:rPr>
        <w:t>Movimento corporal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Gesticule para enfatizar os pontos chave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Faça movimentos com as mãos, braços e corpo para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t xml:space="preserve">         demonstrar determinado tamanho ou formato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Mantenha postura equilibrada durante a apresentação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Finalize a sua gesticulação, depois volte as mãos para os </w:t>
      </w:r>
    </w:p>
    <w:p w:rsidR="005B249B" w:rsidRPr="002D549E" w:rsidRDefault="005B249B" w:rsidP="005B249B">
      <w:pPr>
        <w:tabs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t xml:space="preserve">          lados antes de fazer outra gesticulação</w:t>
      </w:r>
    </w:p>
    <w:p w:rsidR="005B249B" w:rsidRPr="002D549E" w:rsidRDefault="005B249B" w:rsidP="005B249B">
      <w:pPr>
        <w:tabs>
          <w:tab w:val="right" w:leader="dot" w:pos="6480"/>
        </w:tabs>
        <w:spacing w:after="120"/>
      </w:pPr>
    </w:p>
    <w:p w:rsidR="005B249B" w:rsidRPr="002D549E" w:rsidRDefault="005B249B" w:rsidP="005B249B">
      <w:pPr>
        <w:tabs>
          <w:tab w:val="right" w:leader="dot" w:pos="6480"/>
        </w:tabs>
        <w:spacing w:after="120"/>
      </w:pPr>
      <w:r w:rsidRPr="002D549E">
        <w:rPr>
          <w:b/>
        </w:rPr>
        <w:t>Linguagem</w:t>
      </w:r>
      <w:r w:rsidRPr="002D549E">
        <w:t xml:space="preserve"> </w:t>
      </w:r>
    </w:p>
    <w:p w:rsidR="005B249B" w:rsidRPr="002D549E" w:rsidRDefault="005B249B" w:rsidP="005B249B">
      <w:pPr>
        <w:tabs>
          <w:tab w:val="left" w:pos="720"/>
          <w:tab w:val="num" w:pos="1440"/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Use um nível de vocabulário apropriado para a audiência</w:t>
      </w:r>
    </w:p>
    <w:p w:rsidR="005B249B" w:rsidRPr="002D549E" w:rsidRDefault="005B249B" w:rsidP="005B249B">
      <w:pPr>
        <w:tabs>
          <w:tab w:val="left" w:pos="720"/>
          <w:tab w:val="num" w:pos="1440"/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Defina os termos que não são de fácil compreensão</w:t>
      </w:r>
    </w:p>
    <w:p w:rsidR="005B249B" w:rsidRPr="002D549E" w:rsidRDefault="005B249B" w:rsidP="005B249B">
      <w:pPr>
        <w:tabs>
          <w:tab w:val="left" w:pos="720"/>
          <w:tab w:val="num" w:pos="1440"/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Evite figuras de </w:t>
      </w:r>
      <w:r>
        <w:rPr>
          <w:sz w:val="22"/>
          <w:szCs w:val="22"/>
        </w:rPr>
        <w:t>linguagem</w:t>
      </w:r>
      <w:r w:rsidRPr="002D549E">
        <w:rPr>
          <w:sz w:val="22"/>
          <w:szCs w:val="22"/>
        </w:rPr>
        <w:t xml:space="preserve"> difíceis de serem compreendidas</w:t>
      </w:r>
    </w:p>
    <w:p w:rsidR="005B249B" w:rsidRPr="002D549E" w:rsidRDefault="005B249B" w:rsidP="005B249B">
      <w:pPr>
        <w:tabs>
          <w:tab w:val="left" w:pos="720"/>
          <w:tab w:val="num" w:pos="1440"/>
          <w:tab w:val="right" w:leader="dot" w:pos="6480"/>
        </w:tabs>
        <w:spacing w:after="120"/>
        <w:rPr>
          <w:sz w:val="22"/>
          <w:szCs w:val="22"/>
        </w:rPr>
      </w:pPr>
      <w:r w:rsidRPr="002D549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549E">
        <w:rPr>
          <w:sz w:val="22"/>
          <w:szCs w:val="22"/>
        </w:rPr>
        <w:instrText xml:space="preserve"> FORMCHECKBOX </w:instrText>
      </w:r>
      <w:r w:rsidR="00CF1B9B">
        <w:rPr>
          <w:sz w:val="22"/>
          <w:szCs w:val="22"/>
        </w:rPr>
      </w:r>
      <w:r w:rsidR="00CF1B9B">
        <w:rPr>
          <w:sz w:val="22"/>
          <w:szCs w:val="22"/>
        </w:rPr>
        <w:fldChar w:fldCharType="separate"/>
      </w:r>
      <w:r w:rsidRPr="002D549E">
        <w:rPr>
          <w:sz w:val="22"/>
          <w:szCs w:val="22"/>
        </w:rPr>
        <w:fldChar w:fldCharType="end"/>
      </w:r>
      <w:r w:rsidRPr="002D549E">
        <w:rPr>
          <w:sz w:val="22"/>
          <w:szCs w:val="22"/>
        </w:rPr>
        <w:t xml:space="preserve">     Utilize um estilo apropriado para a audiência (formal ou casual)</w:t>
      </w:r>
    </w:p>
    <w:p w:rsidR="005B249B" w:rsidRPr="002D549E" w:rsidRDefault="005B249B" w:rsidP="005B249B"/>
    <w:p w:rsidR="005B249B" w:rsidRPr="002D549E" w:rsidRDefault="00CF1B9B" w:rsidP="005B249B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60288;mso-wrap-edited:f" wrapcoords="-322 0 -322 21150 20310 21150 21600 2700 19988 0 -322 0">
            <v:imagedata r:id="rId4" o:title=""/>
          </v:shape>
          <o:OLEObject Type="Embed" ProgID="MS_ClipArt_Gallery" ShapeID="_x0000_s1026" DrawAspect="Content" ObjectID="_1599553768" r:id="rId5"/>
        </w:object>
      </w:r>
      <w:r>
        <w:object w:dxaOrig="1440" w:dyaOrig="1440">
          <v:shape id="_x0000_s1027" type="#_x0000_t75" style="position:absolute;margin-left:478.55pt;margin-top:-2.8pt;width:50.4pt;height:36.25pt;z-index:251661312;mso-wrap-edited:f" wrapcoords="-322 0 -322 21150 20310 21150 21600 2700 19988 0 -322 0">
            <v:imagedata r:id="rId4" o:title=""/>
          </v:shape>
          <o:OLEObject Type="Embed" ProgID="MS_ClipArt_Gallery" ShapeID="_x0000_s1027" DrawAspect="Content" ObjectID="_1599553769" r:id="rId6"/>
        </w:object>
      </w:r>
    </w:p>
    <w:p w:rsidR="005B249B" w:rsidRPr="002D549E" w:rsidRDefault="00CF1B9B" w:rsidP="005B249B">
      <w:r>
        <w:object w:dxaOrig="1440" w:dyaOrig="1440">
          <v:shape id="_x0000_s1028" type="#_x0000_t75" style="position:absolute;margin-left:481.55pt;margin-top:-6.75pt;width:50.4pt;height:36.25pt;z-index:251662336;mso-wrap-edited:f" wrapcoords="-322 0 -322 21150 20310 21150 21600 2700 19988 0 -322 0">
            <v:imagedata r:id="rId4" o:title=""/>
          </v:shape>
          <o:OLEObject Type="Embed" ProgID="MS_ClipArt_Gallery" ShapeID="_x0000_s1028" DrawAspect="Content" ObjectID="_1599553770" r:id="rId7"/>
        </w:object>
      </w:r>
    </w:p>
    <w:p w:rsidR="00DB7D37" w:rsidRDefault="00DB7D37" w:rsidP="005B249B"/>
    <w:sectPr w:rsidR="00DB7D37" w:rsidSect="00E5250D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49B"/>
    <w:rsid w:val="005B249B"/>
    <w:rsid w:val="00B84716"/>
    <w:rsid w:val="00CF1B9B"/>
    <w:rsid w:val="00DB7D37"/>
    <w:rsid w:val="00E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A3F7827-6FDF-426E-B2D2-4DDE4FA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B249B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B249B"/>
    <w:rPr>
      <w:rFonts w:ascii="Times New Roman" w:eastAsia="Times New Roman" w:hAnsi="Times New Roman" w:cs="Times New Roman"/>
      <w:b/>
      <w:bCs/>
      <w:i/>
      <w:iCs/>
      <w:sz w:val="28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2012-08-08T15:51:00Z</dcterms:created>
  <dcterms:modified xsi:type="dcterms:W3CDTF">2018-09-27T16:43:00Z</dcterms:modified>
</cp:coreProperties>
</file>