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CA" w:rsidRDefault="0088219A">
      <w:r>
        <w:rPr>
          <w:noProof/>
          <w:lang w:val="en-US" w:bidi="ar-S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-355600</wp:posOffset>
                </wp:positionV>
                <wp:extent cx="2064385" cy="8787765"/>
                <wp:effectExtent l="10160" t="6350" r="11430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787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D49A" id="Rectangle 6" o:spid="_x0000_s1026" style="position:absolute;margin-left:-23.95pt;margin-top:-28pt;width:162.55pt;height:691.9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-355600</wp:posOffset>
                </wp:positionV>
                <wp:extent cx="2533015" cy="571500"/>
                <wp:effectExtent l="13970" t="6350" r="571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301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686" w:rsidRPr="007E7235" w:rsidRDefault="00541686" w:rsidP="009403CA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0"/>
                                <w:szCs w:val="44"/>
                              </w:rPr>
                            </w:pPr>
                          </w:p>
                          <w:p w:rsidR="00541686" w:rsidRDefault="00541686" w:rsidP="009403CA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44"/>
                                <w:szCs w:val="44"/>
                              </w:rPr>
                              <w:t>Guia do Instrutor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6pt;margin-top:-28pt;width:199.45pt;height: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541686" w:rsidRPr="007E7235" w:rsidRDefault="00541686" w:rsidP="009403CA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0"/>
                          <w:szCs w:val="44"/>
                        </w:rPr>
                      </w:pPr>
                    </w:p>
                    <w:p w:rsidR="00541686" w:rsidRDefault="00541686" w:rsidP="009403CA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z w:val="44"/>
                          <w:szCs w:val="44"/>
                        </w:rPr>
                        <w:t>Guia do Instrutor</w:t>
                      </w:r>
                    </w:p>
                  </w:txbxContent>
                </v:textbox>
              </v:shape>
            </w:pict>
          </mc:Fallback>
        </mc:AlternateConten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88219A">
      <w:r>
        <w:rPr>
          <w:noProof/>
          <w:lang w:val="en-US" w:bidi="ar-S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90805</wp:posOffset>
                </wp:positionV>
                <wp:extent cx="5502275" cy="1344295"/>
                <wp:effectExtent l="12065" t="5080" r="1016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686" w:rsidRPr="009403CA" w:rsidRDefault="00541686" w:rsidP="009403CA">
                            <w:pPr>
                              <w:rPr>
                                <w:rFonts w:ascii="Tahoma" w:hAnsi="Tahoma" w:cs="Tahom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72"/>
                              </w:rPr>
                              <w:t>Questões e Oportunidades Locais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55.7pt;margin-top:7.15pt;width:433.25pt;height:105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" insetpen="t">
                <v:shadow color="#ccc"/>
                <v:textbox inset="2.88pt,2.88pt,2.88pt,2.88pt">
                  <w:txbxContent>
                    <w:p w:rsidR="00541686" w:rsidRPr="009403CA" w:rsidRDefault="00541686" w:rsidP="009403CA">
                      <w:pPr>
                        <w:rPr>
                          <w:rFonts w:ascii="Tahoma" w:hAnsi="Tahoma" w:cs="Tahoma"/>
                          <w:b/>
                          <w:sz w:val="72"/>
                        </w:rPr>
                      </w:pPr>
                      <w:r>
                        <w:rPr>
                          <w:rFonts w:ascii="Tahoma" w:hAnsi="Tahoma"/>
                          <w:b/>
                          <w:sz w:val="72"/>
                        </w:rPr>
                        <w:t>Questões e Oportunidades Locais</w:t>
                      </w:r>
                    </w:p>
                  </w:txbxContent>
                </v:textbox>
              </v:rect>
            </w:pict>
          </mc:Fallback>
        </mc:AlternateConten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88219A">
      <w:r>
        <w:rPr>
          <w:noProof/>
          <w:lang w:val="en-US" w:bidi="ar-S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5501640" cy="285750"/>
                <wp:effectExtent l="2540" t="0" r="127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0164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686" w:rsidRDefault="00541686" w:rsidP="009403CA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Instituto Regional de Liderança Leonística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5.7pt;margin-top:2.65pt;width:433.2pt;height:2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:rsidR="00541686" w:rsidRDefault="00541686" w:rsidP="009403CA">
                      <w:pPr>
                        <w:pStyle w:val="msoorganizationname"/>
                        <w:widowControl w:val="0"/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Instituto Regional de Liderança Leonística</w:t>
                      </w:r>
                    </w:p>
                  </w:txbxContent>
                </v:textbox>
              </v:shape>
            </w:pict>
          </mc:Fallback>
        </mc:AlternateConten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>
      <w:pPr>
        <w:sectPr w:rsidR="009403CA" w:rsidSect="009403C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A53FCD" w:rsidRDefault="00A53FCD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1B267D" w:rsidRDefault="001B267D"/>
    <w:p w:rsidR="009403CA" w:rsidRDefault="009403CA">
      <w:pPr>
        <w:sectPr w:rsidR="009403CA" w:rsidSect="009403CA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B267D" w:rsidRDefault="001B267D"/>
    <w:p w:rsidR="001B267D" w:rsidRDefault="001B267D"/>
    <w:tbl>
      <w:tblPr>
        <w:tblW w:w="946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7"/>
        <w:gridCol w:w="4447"/>
        <w:gridCol w:w="2094"/>
      </w:tblGrid>
      <w:tr w:rsidR="001B267D" w:rsidRPr="00061CF3" w:rsidTr="001B267D">
        <w:tc>
          <w:tcPr>
            <w:tcW w:w="94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267D" w:rsidRPr="00521007" w:rsidRDefault="006F0D6C" w:rsidP="000B3797">
            <w:pPr>
              <w:pStyle w:val="SessionTimeline"/>
              <w:rPr>
                <w:i w:val="0"/>
                <w:sz w:val="24"/>
                <w:szCs w:val="24"/>
                <w:highlight w:val="yellow"/>
              </w:rPr>
            </w:pPr>
            <w:r w:rsidRPr="001B267D">
              <w:rPr>
                <w:i w:val="0"/>
                <w:sz w:val="56"/>
                <w:szCs w:val="24"/>
              </w:rPr>
              <w:lastRenderedPageBreak/>
              <w:t>CRONOGRAMA DA SESSÃO (</w:t>
            </w:r>
            <w:proofErr w:type="spellStart"/>
            <w:r w:rsidRPr="001B267D">
              <w:rPr>
                <w:i w:val="0"/>
                <w:sz w:val="56"/>
                <w:szCs w:val="24"/>
              </w:rPr>
              <w:t>Sugerido</w:t>
            </w:r>
            <w:proofErr w:type="spellEnd"/>
            <w:r w:rsidRPr="001B267D">
              <w:rPr>
                <w:i w:val="0"/>
                <w:sz w:val="56"/>
                <w:szCs w:val="24"/>
              </w:rPr>
              <w:t>)</w:t>
            </w:r>
          </w:p>
        </w:tc>
      </w:tr>
      <w:tr w:rsidR="001B267D" w:rsidRPr="00061CF3" w:rsidTr="001B267D">
        <w:trPr>
          <w:trHeight w:val="503"/>
        </w:trPr>
        <w:tc>
          <w:tcPr>
            <w:tcW w:w="2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67D" w:rsidRPr="001B267D" w:rsidRDefault="001B267D" w:rsidP="001B267D">
            <w:pPr>
              <w:pStyle w:val="SessionTimeline"/>
              <w:rPr>
                <w:sz w:val="32"/>
                <w:szCs w:val="24"/>
              </w:rPr>
            </w:pPr>
            <w:proofErr w:type="spellStart"/>
            <w:r w:rsidRPr="001B267D">
              <w:rPr>
                <w:sz w:val="32"/>
                <w:szCs w:val="24"/>
              </w:rPr>
              <w:t>Seção</w:t>
            </w:r>
            <w:proofErr w:type="spellEnd"/>
          </w:p>
        </w:tc>
        <w:tc>
          <w:tcPr>
            <w:tcW w:w="4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67D" w:rsidRPr="001B267D" w:rsidRDefault="001B267D" w:rsidP="000B3797">
            <w:pPr>
              <w:pStyle w:val="SessionTimeline"/>
              <w:rPr>
                <w:sz w:val="32"/>
                <w:szCs w:val="24"/>
              </w:rPr>
            </w:pPr>
            <w:proofErr w:type="spellStart"/>
            <w:r w:rsidRPr="001B267D">
              <w:rPr>
                <w:sz w:val="32"/>
                <w:szCs w:val="24"/>
              </w:rPr>
              <w:t>Visão</w:t>
            </w:r>
            <w:proofErr w:type="spellEnd"/>
            <w:r w:rsidRPr="001B267D">
              <w:rPr>
                <w:sz w:val="32"/>
                <w:szCs w:val="24"/>
              </w:rPr>
              <w:t xml:space="preserve"> </w:t>
            </w:r>
            <w:proofErr w:type="spellStart"/>
            <w:r w:rsidRPr="001B267D">
              <w:rPr>
                <w:sz w:val="32"/>
                <w:szCs w:val="24"/>
              </w:rPr>
              <w:t>Geral</w:t>
            </w:r>
            <w:proofErr w:type="spellEnd"/>
            <w:r w:rsidRPr="001B267D">
              <w:rPr>
                <w:sz w:val="32"/>
                <w:szCs w:val="24"/>
              </w:rPr>
              <w:t xml:space="preserve"> da </w:t>
            </w:r>
            <w:proofErr w:type="spellStart"/>
            <w:r w:rsidRPr="001B267D">
              <w:rPr>
                <w:sz w:val="32"/>
                <w:szCs w:val="24"/>
              </w:rPr>
              <w:t>Instrução</w:t>
            </w:r>
            <w:proofErr w:type="spellEnd"/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67D" w:rsidRPr="001B267D" w:rsidRDefault="001B267D" w:rsidP="000B3797">
            <w:pPr>
              <w:pStyle w:val="SessionTimeline"/>
              <w:rPr>
                <w:sz w:val="32"/>
                <w:szCs w:val="24"/>
              </w:rPr>
            </w:pPr>
            <w:proofErr w:type="spellStart"/>
            <w:r w:rsidRPr="001B267D">
              <w:rPr>
                <w:sz w:val="32"/>
                <w:szCs w:val="24"/>
              </w:rPr>
              <w:t>Materiais</w:t>
            </w:r>
            <w:proofErr w:type="spellEnd"/>
          </w:p>
        </w:tc>
      </w:tr>
      <w:tr w:rsidR="001B267D" w:rsidRPr="001C43D4" w:rsidTr="001B267D">
        <w:trPr>
          <w:trHeight w:val="971"/>
        </w:trPr>
        <w:tc>
          <w:tcPr>
            <w:tcW w:w="2927" w:type="dxa"/>
            <w:vAlign w:val="center"/>
          </w:tcPr>
          <w:p w:rsidR="001B267D" w:rsidRPr="003E7CCB" w:rsidRDefault="001B267D" w:rsidP="000B3797">
            <w:pPr>
              <w:pStyle w:val="SessionTimeline"/>
              <w:rPr>
                <w:i w:val="0"/>
                <w:sz w:val="24"/>
                <w:szCs w:val="24"/>
              </w:rPr>
            </w:pPr>
            <w:r w:rsidRPr="003E7CCB">
              <w:rPr>
                <w:i w:val="0"/>
                <w:sz w:val="24"/>
                <w:szCs w:val="24"/>
              </w:rPr>
              <w:t>INTRODUÇÃO</w:t>
            </w:r>
          </w:p>
          <w:p w:rsidR="001B267D" w:rsidRPr="003E7CCB" w:rsidRDefault="001B267D" w:rsidP="000B3797">
            <w:pPr>
              <w:pStyle w:val="SessionTimeline"/>
              <w:rPr>
                <w:i w:val="0"/>
                <w:sz w:val="24"/>
                <w:szCs w:val="24"/>
              </w:rPr>
            </w:pPr>
            <w:r w:rsidRPr="003E7CCB">
              <w:rPr>
                <w:i w:val="0"/>
                <w:sz w:val="24"/>
                <w:szCs w:val="24"/>
              </w:rPr>
              <w:t>(15:00)</w:t>
            </w:r>
          </w:p>
        </w:tc>
        <w:tc>
          <w:tcPr>
            <w:tcW w:w="4447" w:type="dxa"/>
          </w:tcPr>
          <w:p w:rsidR="001B267D" w:rsidRPr="001B267D" w:rsidRDefault="001B267D" w:rsidP="001410FD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  <w:lang w:val="pt-BR"/>
              </w:rPr>
            </w:pPr>
            <w:r w:rsidRPr="001B267D">
              <w:rPr>
                <w:i w:val="0"/>
                <w:sz w:val="24"/>
                <w:szCs w:val="24"/>
                <w:lang w:val="pt-BR"/>
              </w:rPr>
              <w:t xml:space="preserve">Discussão/Apresentação: </w:t>
            </w:r>
            <w:r w:rsidR="001410FD">
              <w:rPr>
                <w:b w:val="0"/>
                <w:i w:val="0"/>
                <w:sz w:val="24"/>
                <w:szCs w:val="24"/>
                <w:lang w:val="pt-BR"/>
              </w:rPr>
              <w:t>C</w:t>
            </w:r>
            <w:r w:rsidRPr="001B267D">
              <w:rPr>
                <w:b w:val="0"/>
                <w:i w:val="0"/>
                <w:sz w:val="24"/>
                <w:szCs w:val="24"/>
                <w:lang w:val="pt-BR"/>
              </w:rPr>
              <w:t>omentários de abertura</w:t>
            </w:r>
            <w:r w:rsidR="001410FD">
              <w:rPr>
                <w:i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2094" w:type="dxa"/>
          </w:tcPr>
          <w:p w:rsidR="001B267D" w:rsidRPr="001B267D" w:rsidRDefault="001B267D" w:rsidP="000B3797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1B267D">
              <w:rPr>
                <w:b w:val="0"/>
                <w:i w:val="0"/>
                <w:sz w:val="24"/>
                <w:szCs w:val="24"/>
              </w:rPr>
              <w:t>M</w:t>
            </w:r>
            <w:r w:rsidR="001410FD">
              <w:rPr>
                <w:b w:val="0"/>
                <w:i w:val="0"/>
                <w:sz w:val="24"/>
                <w:szCs w:val="24"/>
              </w:rPr>
              <w:t xml:space="preserve">anual do </w:t>
            </w:r>
            <w:proofErr w:type="spellStart"/>
            <w:r w:rsidRPr="001B267D">
              <w:rPr>
                <w:b w:val="0"/>
                <w:i w:val="0"/>
                <w:sz w:val="24"/>
                <w:szCs w:val="24"/>
              </w:rPr>
              <w:t>Participante</w:t>
            </w:r>
            <w:proofErr w:type="spellEnd"/>
          </w:p>
        </w:tc>
      </w:tr>
      <w:tr w:rsidR="001B267D" w:rsidRPr="001C43D4" w:rsidTr="001B267D">
        <w:trPr>
          <w:trHeight w:val="1169"/>
        </w:trPr>
        <w:tc>
          <w:tcPr>
            <w:tcW w:w="2927" w:type="dxa"/>
            <w:vAlign w:val="center"/>
          </w:tcPr>
          <w:p w:rsidR="001B267D" w:rsidRPr="003E7CCB" w:rsidRDefault="001B267D" w:rsidP="000B3797">
            <w:pPr>
              <w:pStyle w:val="SessionTimeline"/>
              <w:rPr>
                <w:i w:val="0"/>
                <w:sz w:val="24"/>
                <w:szCs w:val="24"/>
              </w:rPr>
            </w:pPr>
            <w:r w:rsidRPr="003E7CCB">
              <w:rPr>
                <w:i w:val="0"/>
                <w:sz w:val="24"/>
                <w:szCs w:val="24"/>
              </w:rPr>
              <w:t>M</w:t>
            </w:r>
            <w:r w:rsidR="001410FD" w:rsidRPr="003E7CCB">
              <w:rPr>
                <w:i w:val="0"/>
                <w:sz w:val="24"/>
                <w:szCs w:val="24"/>
              </w:rPr>
              <w:t>Ó</w:t>
            </w:r>
            <w:r w:rsidRPr="003E7CCB">
              <w:rPr>
                <w:i w:val="0"/>
                <w:sz w:val="24"/>
                <w:szCs w:val="24"/>
              </w:rPr>
              <w:t>DUL</w:t>
            </w:r>
            <w:r w:rsidR="001410FD" w:rsidRPr="003E7CCB">
              <w:rPr>
                <w:i w:val="0"/>
                <w:sz w:val="24"/>
                <w:szCs w:val="24"/>
              </w:rPr>
              <w:t>O</w:t>
            </w:r>
            <w:r w:rsidRPr="003E7CCB">
              <w:rPr>
                <w:i w:val="0"/>
                <w:sz w:val="24"/>
                <w:szCs w:val="24"/>
              </w:rPr>
              <w:t xml:space="preserve"> 1:</w:t>
            </w:r>
          </w:p>
          <w:p w:rsidR="001B267D" w:rsidRPr="003E7CCB" w:rsidRDefault="001B267D" w:rsidP="000B3797">
            <w:pPr>
              <w:pStyle w:val="SessionTimeline"/>
              <w:rPr>
                <w:i w:val="0"/>
                <w:sz w:val="24"/>
                <w:szCs w:val="24"/>
              </w:rPr>
            </w:pPr>
            <w:r w:rsidRPr="003E7CCB">
              <w:rPr>
                <w:i w:val="0"/>
                <w:sz w:val="24"/>
                <w:szCs w:val="24"/>
              </w:rPr>
              <w:t>(60:00)</w:t>
            </w:r>
          </w:p>
        </w:tc>
        <w:tc>
          <w:tcPr>
            <w:tcW w:w="4447" w:type="dxa"/>
          </w:tcPr>
          <w:p w:rsidR="001B267D" w:rsidRPr="001B267D" w:rsidRDefault="001B267D" w:rsidP="000B3797">
            <w:pPr>
              <w:pStyle w:val="SessionTimeline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1B267D">
              <w:rPr>
                <w:i w:val="0"/>
                <w:sz w:val="24"/>
                <w:szCs w:val="24"/>
              </w:rPr>
              <w:t>Discussão</w:t>
            </w:r>
            <w:proofErr w:type="spellEnd"/>
            <w:r w:rsidRPr="001B267D">
              <w:rPr>
                <w:i w:val="0"/>
                <w:sz w:val="24"/>
                <w:szCs w:val="24"/>
              </w:rPr>
              <w:t>/</w:t>
            </w:r>
            <w:proofErr w:type="spellStart"/>
            <w:r w:rsidRPr="001B267D">
              <w:rPr>
                <w:i w:val="0"/>
                <w:sz w:val="24"/>
                <w:szCs w:val="24"/>
              </w:rPr>
              <w:t>Apresentação</w:t>
            </w:r>
            <w:proofErr w:type="spellEnd"/>
            <w:r w:rsidRPr="001B267D">
              <w:rPr>
                <w:i w:val="0"/>
                <w:sz w:val="24"/>
                <w:szCs w:val="24"/>
              </w:rPr>
              <w:t xml:space="preserve">: </w:t>
            </w:r>
          </w:p>
          <w:p w:rsidR="001B267D" w:rsidRPr="001410FD" w:rsidRDefault="001B267D" w:rsidP="001410FD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  <w:lang w:val="pt-BR"/>
              </w:rPr>
            </w:pPr>
            <w:r w:rsidRPr="001410FD">
              <w:rPr>
                <w:b w:val="0"/>
                <w:i w:val="0"/>
                <w:sz w:val="24"/>
                <w:szCs w:val="24"/>
                <w:lang w:val="pt-BR"/>
              </w:rPr>
              <w:t>1º d</w:t>
            </w:r>
            <w:r w:rsidR="001410FD">
              <w:rPr>
                <w:b w:val="0"/>
                <w:i w:val="0"/>
                <w:sz w:val="24"/>
                <w:szCs w:val="24"/>
                <w:lang w:val="pt-BR"/>
              </w:rPr>
              <w:t>i</w:t>
            </w:r>
            <w:r w:rsidRPr="001410FD">
              <w:rPr>
                <w:b w:val="0"/>
                <w:i w:val="0"/>
                <w:sz w:val="24"/>
                <w:szCs w:val="24"/>
                <w:lang w:val="pt-BR"/>
              </w:rPr>
              <w:t>a: Use este tempo para identificar tópicos rel</w:t>
            </w:r>
            <w:r w:rsidR="001410FD" w:rsidRPr="001410FD">
              <w:rPr>
                <w:b w:val="0"/>
                <w:i w:val="0"/>
                <w:sz w:val="24"/>
                <w:szCs w:val="24"/>
                <w:lang w:val="pt-BR"/>
              </w:rPr>
              <w:t xml:space="preserve">evantes para </w:t>
            </w:r>
            <w:r w:rsidR="001410FD">
              <w:rPr>
                <w:b w:val="0"/>
                <w:i w:val="0"/>
                <w:sz w:val="24"/>
                <w:szCs w:val="24"/>
                <w:lang w:val="pt-BR"/>
              </w:rPr>
              <w:t>a</w:t>
            </w:r>
            <w:r w:rsidR="001410FD" w:rsidRPr="001410FD">
              <w:rPr>
                <w:b w:val="0"/>
                <w:i w:val="0"/>
                <w:sz w:val="24"/>
                <w:szCs w:val="24"/>
                <w:lang w:val="pt-BR"/>
              </w:rPr>
              <w:t>s questões de desafios e o</w:t>
            </w:r>
            <w:r w:rsidR="001410FD">
              <w:rPr>
                <w:b w:val="0"/>
                <w:i w:val="0"/>
                <w:sz w:val="24"/>
                <w:szCs w:val="24"/>
                <w:lang w:val="pt-BR"/>
              </w:rPr>
              <w:t>portunidades locais e regionais</w:t>
            </w:r>
            <w:r w:rsidRPr="001410FD">
              <w:rPr>
                <w:b w:val="0"/>
                <w:i w:val="0"/>
                <w:sz w:val="24"/>
                <w:szCs w:val="24"/>
                <w:lang w:val="pt-BR"/>
              </w:rPr>
              <w:t>.</w:t>
            </w:r>
          </w:p>
          <w:p w:rsidR="001B267D" w:rsidRPr="001410FD" w:rsidRDefault="001B267D" w:rsidP="001410FD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  <w:lang w:val="pt-BR"/>
              </w:rPr>
            </w:pPr>
          </w:p>
          <w:p w:rsidR="001B267D" w:rsidRPr="001410FD" w:rsidRDefault="001410FD" w:rsidP="001410FD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  <w:lang w:val="pt-BR"/>
              </w:rPr>
            </w:pPr>
            <w:r w:rsidRPr="001410FD">
              <w:rPr>
                <w:b w:val="0"/>
                <w:i w:val="0"/>
                <w:sz w:val="24"/>
                <w:szCs w:val="24"/>
                <w:lang w:val="pt-BR"/>
              </w:rPr>
              <w:t>3º dia</w:t>
            </w:r>
            <w:r w:rsidR="001B267D" w:rsidRPr="001410FD">
              <w:rPr>
                <w:b w:val="0"/>
                <w:i w:val="0"/>
                <w:sz w:val="24"/>
                <w:szCs w:val="24"/>
                <w:lang w:val="pt-BR"/>
              </w:rPr>
              <w:t>: Discu</w:t>
            </w:r>
            <w:r w:rsidRPr="001410FD">
              <w:rPr>
                <w:b w:val="0"/>
                <w:i w:val="0"/>
                <w:sz w:val="24"/>
                <w:szCs w:val="24"/>
                <w:lang w:val="pt-BR"/>
              </w:rPr>
              <w:t>tir e abordar os tópicos identificados pelos instrutores/coordenadores.</w:t>
            </w:r>
          </w:p>
        </w:tc>
        <w:tc>
          <w:tcPr>
            <w:tcW w:w="2094" w:type="dxa"/>
          </w:tcPr>
          <w:p w:rsidR="001B267D" w:rsidRPr="001410FD" w:rsidRDefault="001B267D" w:rsidP="000B3797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  <w:lang w:val="pt-BR"/>
              </w:rPr>
            </w:pPr>
            <w:r w:rsidRPr="001410FD">
              <w:rPr>
                <w:b w:val="0"/>
                <w:i w:val="0"/>
                <w:sz w:val="24"/>
                <w:szCs w:val="24"/>
                <w:lang w:val="pt-BR"/>
              </w:rPr>
              <w:t>Manual do Participante</w:t>
            </w:r>
          </w:p>
        </w:tc>
      </w:tr>
      <w:tr w:rsidR="001B267D" w:rsidRPr="001C43D4" w:rsidTr="001B267D">
        <w:trPr>
          <w:trHeight w:val="1070"/>
        </w:trPr>
        <w:tc>
          <w:tcPr>
            <w:tcW w:w="2927" w:type="dxa"/>
            <w:vAlign w:val="center"/>
          </w:tcPr>
          <w:p w:rsidR="001B267D" w:rsidRPr="003E7CCB" w:rsidRDefault="001B267D" w:rsidP="000B3797">
            <w:pPr>
              <w:pStyle w:val="SessionTimeline"/>
              <w:rPr>
                <w:i w:val="0"/>
                <w:sz w:val="24"/>
                <w:szCs w:val="24"/>
                <w:lang w:val="pt-BR"/>
              </w:rPr>
            </w:pPr>
            <w:r w:rsidRPr="003E7CCB">
              <w:rPr>
                <w:i w:val="0"/>
                <w:sz w:val="24"/>
                <w:szCs w:val="24"/>
                <w:lang w:val="pt-BR"/>
              </w:rPr>
              <w:t>CONCLUS</w:t>
            </w:r>
            <w:r w:rsidR="001410FD" w:rsidRPr="003E7CCB">
              <w:rPr>
                <w:i w:val="0"/>
                <w:sz w:val="24"/>
                <w:szCs w:val="24"/>
                <w:lang w:val="pt-BR"/>
              </w:rPr>
              <w:t>ÃO</w:t>
            </w:r>
          </w:p>
          <w:p w:rsidR="001B267D" w:rsidRPr="003E7CCB" w:rsidRDefault="001B267D" w:rsidP="000B3797">
            <w:pPr>
              <w:pStyle w:val="SessionTimeline"/>
              <w:rPr>
                <w:i w:val="0"/>
                <w:sz w:val="24"/>
                <w:szCs w:val="24"/>
                <w:lang w:val="pt-BR"/>
              </w:rPr>
            </w:pPr>
            <w:r w:rsidRPr="003E7CCB">
              <w:rPr>
                <w:i w:val="0"/>
                <w:sz w:val="24"/>
                <w:szCs w:val="24"/>
                <w:lang w:val="pt-BR"/>
              </w:rPr>
              <w:t>(15:00)</w:t>
            </w:r>
          </w:p>
        </w:tc>
        <w:tc>
          <w:tcPr>
            <w:tcW w:w="4447" w:type="dxa"/>
          </w:tcPr>
          <w:p w:rsidR="001B267D" w:rsidRPr="001410FD" w:rsidRDefault="001B267D" w:rsidP="001410FD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  <w:lang w:val="pt-BR"/>
              </w:rPr>
            </w:pPr>
            <w:r w:rsidRPr="001410FD">
              <w:rPr>
                <w:i w:val="0"/>
                <w:sz w:val="24"/>
                <w:szCs w:val="24"/>
                <w:lang w:val="pt-BR"/>
              </w:rPr>
              <w:t xml:space="preserve">Discussão/Apresentação: </w:t>
            </w:r>
            <w:r w:rsidR="001410FD">
              <w:rPr>
                <w:b w:val="0"/>
                <w:i w:val="0"/>
                <w:sz w:val="24"/>
                <w:szCs w:val="24"/>
                <w:lang w:val="pt-BR"/>
              </w:rPr>
              <w:t>Comentários de encerramento e discussão.</w:t>
            </w:r>
          </w:p>
        </w:tc>
        <w:tc>
          <w:tcPr>
            <w:tcW w:w="2094" w:type="dxa"/>
          </w:tcPr>
          <w:p w:rsidR="001B267D" w:rsidRPr="001B267D" w:rsidRDefault="001B267D" w:rsidP="000B3797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1B267D">
              <w:rPr>
                <w:b w:val="0"/>
                <w:i w:val="0"/>
                <w:sz w:val="24"/>
                <w:szCs w:val="24"/>
              </w:rPr>
              <w:t>M</w:t>
            </w:r>
            <w:r w:rsidR="001410FD">
              <w:rPr>
                <w:b w:val="0"/>
                <w:i w:val="0"/>
                <w:sz w:val="24"/>
                <w:szCs w:val="24"/>
              </w:rPr>
              <w:t xml:space="preserve">anual do </w:t>
            </w:r>
            <w:proofErr w:type="spellStart"/>
            <w:r w:rsidRPr="001B267D">
              <w:rPr>
                <w:b w:val="0"/>
                <w:i w:val="0"/>
                <w:sz w:val="24"/>
                <w:szCs w:val="24"/>
              </w:rPr>
              <w:t>Participante</w:t>
            </w:r>
            <w:proofErr w:type="spellEnd"/>
          </w:p>
        </w:tc>
      </w:tr>
      <w:tr w:rsidR="001B267D" w:rsidRPr="008B13AF" w:rsidTr="001B267D">
        <w:tc>
          <w:tcPr>
            <w:tcW w:w="9468" w:type="dxa"/>
            <w:gridSpan w:val="3"/>
            <w:shd w:val="clear" w:color="auto" w:fill="F2F2F2"/>
          </w:tcPr>
          <w:p w:rsidR="001B267D" w:rsidRPr="001B267D" w:rsidRDefault="001410FD" w:rsidP="000B3797">
            <w:pPr>
              <w:pStyle w:val="SessionTimeline"/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>Tempo total</w:t>
            </w:r>
            <w:r w:rsidR="001B267D" w:rsidRPr="001B267D">
              <w:rPr>
                <w:sz w:val="32"/>
                <w:szCs w:val="24"/>
              </w:rPr>
              <w:t>: 90:00</w:t>
            </w:r>
          </w:p>
        </w:tc>
      </w:tr>
    </w:tbl>
    <w:p w:rsidR="001B267D" w:rsidRDefault="001B267D"/>
    <w:p w:rsidR="009403CA" w:rsidRDefault="009403CA"/>
    <w:p w:rsidR="009403CA" w:rsidRDefault="009403CA"/>
    <w:p w:rsidR="009403CA" w:rsidRDefault="009403CA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p w:rsidR="001B267D" w:rsidRDefault="001B267D"/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314"/>
      </w:tblGrid>
      <w:tr w:rsidR="00217865" w:rsidRPr="0088708D" w:rsidTr="003E7CCB">
        <w:tc>
          <w:tcPr>
            <w:tcW w:w="9314" w:type="dxa"/>
          </w:tcPr>
          <w:p w:rsidR="00217865" w:rsidRPr="00217865" w:rsidRDefault="00217865" w:rsidP="00541686">
            <w:pPr>
              <w:jc w:val="center"/>
              <w:rPr>
                <w:b/>
                <w:sz w:val="48"/>
              </w:rPr>
            </w:pPr>
            <w:r>
              <w:lastRenderedPageBreak/>
              <w:br w:type="page"/>
            </w:r>
            <w:r>
              <w:rPr>
                <w:b/>
                <w:sz w:val="48"/>
              </w:rPr>
              <w:t>Questões e Oportunidades Locais</w:t>
            </w:r>
          </w:p>
        </w:tc>
      </w:tr>
    </w:tbl>
    <w:p w:rsidR="00217865" w:rsidRDefault="00217865"/>
    <w:p w:rsidR="0011772D" w:rsidRDefault="0011772D" w:rsidP="00E2205B">
      <w:pPr>
        <w:rPr>
          <w:b/>
          <w:szCs w:val="24"/>
        </w:rPr>
      </w:pPr>
      <w:r>
        <w:rPr>
          <w:b/>
          <w:szCs w:val="24"/>
        </w:rPr>
        <w:t>1º e 3º dias</w:t>
      </w:r>
    </w:p>
    <w:p w:rsidR="00E2205B" w:rsidRPr="00217865" w:rsidRDefault="00541686" w:rsidP="00E2205B">
      <w:pPr>
        <w:rPr>
          <w:b/>
          <w:szCs w:val="24"/>
        </w:rPr>
      </w:pPr>
      <w:r>
        <w:rPr>
          <w:b/>
          <w:szCs w:val="24"/>
        </w:rPr>
        <w:t>Tempo: 90 minutos por sessão</w:t>
      </w:r>
    </w:p>
    <w:p w:rsidR="00E2205B" w:rsidRPr="0076240B" w:rsidRDefault="00E2205B" w:rsidP="00E2205B">
      <w:pPr>
        <w:rPr>
          <w:b/>
          <w:szCs w:val="24"/>
        </w:rPr>
      </w:pPr>
      <w:r>
        <w:rPr>
          <w:b/>
          <w:szCs w:val="24"/>
        </w:rPr>
        <w:t xml:space="preserve">Formato: Pequenos ou grandes grupos; o formato e assunto serão de acordo com a preferência do instrutor. </w:t>
      </w:r>
    </w:p>
    <w:p w:rsidR="00E2205B" w:rsidRDefault="00E2205B" w:rsidP="00D00C2F"/>
    <w:p w:rsidR="00E2205B" w:rsidRPr="00E2205B" w:rsidRDefault="00E2205B" w:rsidP="00D00C2F">
      <w:pPr>
        <w:rPr>
          <w:b/>
        </w:rPr>
      </w:pPr>
      <w:r>
        <w:rPr>
          <w:b/>
        </w:rPr>
        <w:t>Preparação da sessão</w:t>
      </w:r>
    </w:p>
    <w:p w:rsidR="00D00C2F" w:rsidRPr="00CD2E3E" w:rsidRDefault="00D00C2F" w:rsidP="00D00C2F">
      <w:r>
        <w:t xml:space="preserve">Lions Clubs International reconhece que o quadro associativo diversificado e global da associação torna necessário que se trate os desafios, problemas e oportunidades locais e regionais. Esta sessão oferece a oportunidade de uma sessão formal de treinamento ou de se discutir assuntos específicos de acordo com </w:t>
      </w:r>
      <w:r w:rsidR="00CA006D">
        <w:t>as necessidades</w:t>
      </w:r>
      <w:r>
        <w:t xml:space="preserve"> dos participantes do instituto. </w:t>
      </w:r>
    </w:p>
    <w:p w:rsidR="00D00C2F" w:rsidRPr="00CD2E3E" w:rsidRDefault="00D00C2F" w:rsidP="00D00C2F"/>
    <w:p w:rsidR="00541686" w:rsidRPr="00CD2E3E" w:rsidRDefault="00541686" w:rsidP="00150BBF">
      <w:r>
        <w:t xml:space="preserve">Os instrutores e participantes do instituto devem identificar temas de discussão relevantes </w:t>
      </w:r>
      <w:r>
        <w:rPr>
          <w:b/>
        </w:rPr>
        <w:t>durante o primeiro dia do Instituto;</w:t>
      </w:r>
      <w:r>
        <w:t xml:space="preserve"> estes devem ser questões locais que não sejam abordadas no instituto ou nos Institutos Avançados de Liderança Leonística ou de Liderança para Leões Emergentes. Os instrutores e participantes se reunirão em pequenos ou grandes grupos para tratar de um ou dois dos assuntos identificados para a sessão </w:t>
      </w:r>
      <w:r>
        <w:rPr>
          <w:b/>
        </w:rPr>
        <w:t>no final do terceiro dia</w:t>
      </w:r>
      <w:r>
        <w:t>.</w:t>
      </w:r>
    </w:p>
    <w:p w:rsidR="00391E5B" w:rsidRPr="00CD2E3E" w:rsidRDefault="00391E5B" w:rsidP="00150BBF"/>
    <w:p w:rsidR="00391E5B" w:rsidRPr="00CD2E3E" w:rsidRDefault="00391E5B" w:rsidP="00E2205B"/>
    <w:p w:rsidR="00AB6468" w:rsidRPr="00CD2E3E" w:rsidRDefault="00AB6468" w:rsidP="00E2205B"/>
    <w:p w:rsidR="00AB6468" w:rsidRPr="00CD2E3E" w:rsidRDefault="00AB6468" w:rsidP="00AB6468">
      <w:pPr>
        <w:jc w:val="center"/>
      </w:pPr>
    </w:p>
    <w:p w:rsidR="00391E5B" w:rsidRPr="00CD2E3E" w:rsidRDefault="00391E5B" w:rsidP="00E2205B"/>
    <w:p w:rsidR="00AB6468" w:rsidRPr="00CD2E3E" w:rsidRDefault="0088219A" w:rsidP="00AB6468">
      <w:pPr>
        <w:jc w:val="center"/>
        <w:rPr>
          <w:b/>
          <w:i/>
          <w:szCs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74930</wp:posOffset>
                </wp:positionV>
                <wp:extent cx="6457950" cy="2162175"/>
                <wp:effectExtent l="19050" t="17780" r="19050" b="203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162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4A0D" id="Rectangle 19" o:spid="_x0000_s1026" style="position:absolute;margin-left:-15.75pt;margin-top:5.9pt;width:508.5pt;height:17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PbdgIAAP4E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" filled="f" strokeweight="2pt"/>
            </w:pict>
          </mc:Fallback>
        </mc:AlternateContent>
      </w:r>
    </w:p>
    <w:p w:rsidR="00554057" w:rsidRPr="00CD2E3E" w:rsidRDefault="00150BBF" w:rsidP="00AB6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Como alternativa:</w:t>
      </w:r>
    </w:p>
    <w:p w:rsidR="00E2205B" w:rsidRPr="00CD2E3E" w:rsidRDefault="00150BBF" w:rsidP="00AB6468">
      <w:pPr>
        <w:jc w:val="center"/>
        <w:rPr>
          <w:i/>
        </w:rPr>
      </w:pPr>
      <w:r>
        <w:rPr>
          <w:i/>
        </w:rPr>
        <w:t>Lions Clube Internacional gostaria de incentivar os organizadores e instrutores do Instituto a usarem este momento para criar e implementar currículos que eles próprios desenvolveram. Isto exigirá uma preparação avançada e comunicação entre os membros do corpo docente. Se decidirem usar este momento para isto, reservem tempo suficiente para o desenvolvimento dos materiais. Este currículo pode ser criado para ajudar a melhorar as habilidades e o conhecimento dos líderes de clube local e funcionar para melhorar os seus clubes locais.</w:t>
      </w:r>
    </w:p>
    <w:p w:rsidR="00554057" w:rsidRPr="00CD2E3E" w:rsidRDefault="00554057" w:rsidP="00AB6468">
      <w:pPr>
        <w:jc w:val="center"/>
        <w:rPr>
          <w:i/>
        </w:rPr>
      </w:pPr>
    </w:p>
    <w:p w:rsidR="00554057" w:rsidRPr="007D6A4A" w:rsidRDefault="00CA006D" w:rsidP="00AB6468">
      <w:pPr>
        <w:jc w:val="center"/>
        <w:rPr>
          <w:i/>
        </w:rPr>
      </w:pPr>
      <w:r>
        <w:rPr>
          <w:i/>
        </w:rPr>
        <w:t>Use as sessões do primeiro dia e do terceiro dia do Instituto como um momento para apresentar e ensinar este currículo aos grupos apropriados de líderes Leões.</w:t>
      </w:r>
    </w:p>
    <w:p w:rsidR="00391E5B" w:rsidRDefault="00391E5B" w:rsidP="00E2205B">
      <w:pPr>
        <w:rPr>
          <w:b/>
          <w:sz w:val="44"/>
        </w:rPr>
      </w:pPr>
    </w:p>
    <w:p w:rsidR="00391E5B" w:rsidRDefault="00391E5B" w:rsidP="00E2205B">
      <w:pPr>
        <w:rPr>
          <w:b/>
          <w:sz w:val="44"/>
        </w:rPr>
      </w:pPr>
    </w:p>
    <w:p w:rsidR="00391E5B" w:rsidRDefault="00391E5B" w:rsidP="00E2205B">
      <w:pPr>
        <w:rPr>
          <w:b/>
          <w:sz w:val="44"/>
        </w:rPr>
      </w:pPr>
    </w:p>
    <w:p w:rsidR="00391E5B" w:rsidRDefault="00391E5B" w:rsidP="00E2205B">
      <w:pPr>
        <w:rPr>
          <w:b/>
          <w:sz w:val="44"/>
        </w:rPr>
      </w:pPr>
    </w:p>
    <w:p w:rsidR="00AB6468" w:rsidRDefault="00AB6468" w:rsidP="00E2205B">
      <w:pPr>
        <w:rPr>
          <w:b/>
          <w:sz w:val="44"/>
        </w:rPr>
      </w:pPr>
    </w:p>
    <w:p w:rsidR="00AB6468" w:rsidRDefault="00AB6468" w:rsidP="00E2205B">
      <w:pPr>
        <w:rPr>
          <w:b/>
          <w:sz w:val="44"/>
        </w:rPr>
      </w:pPr>
    </w:p>
    <w:p w:rsidR="00E2205B" w:rsidRDefault="00E2205B" w:rsidP="00E2205B">
      <w:pPr>
        <w:rPr>
          <w:b/>
          <w:sz w:val="44"/>
        </w:rPr>
      </w:pPr>
      <w:r>
        <w:rPr>
          <w:b/>
          <w:sz w:val="44"/>
        </w:rPr>
        <w:lastRenderedPageBreak/>
        <w:t>ANOTAÇÕES</w:t>
      </w:r>
      <w:r w:rsidR="003E7CCB">
        <w:rPr>
          <w:b/>
          <w:sz w:val="44"/>
        </w:rPr>
        <w:t>:</w:t>
      </w: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  <w:bookmarkStart w:id="0" w:name="_GoBack"/>
      <w:bookmarkEnd w:id="0"/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Default="00C268BC" w:rsidP="00E2205B">
      <w:pPr>
        <w:rPr>
          <w:b/>
          <w:sz w:val="44"/>
        </w:rPr>
      </w:pPr>
    </w:p>
    <w:p w:rsidR="00C268BC" w:rsidRPr="00C268BC" w:rsidRDefault="00C268BC" w:rsidP="00E2205B">
      <w:pPr>
        <w:rPr>
          <w:b/>
          <w:sz w:val="16"/>
          <w:szCs w:val="16"/>
        </w:rPr>
      </w:pPr>
    </w:p>
    <w:sectPr w:rsidR="00C268BC" w:rsidRPr="00C268BC" w:rsidSect="009403CA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6F" w:rsidRDefault="0028096F" w:rsidP="009403CA">
      <w:r>
        <w:separator/>
      </w:r>
    </w:p>
  </w:endnote>
  <w:endnote w:type="continuationSeparator" w:id="0">
    <w:p w:rsidR="0028096F" w:rsidRDefault="0028096F" w:rsidP="0094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Pr="009403CA" w:rsidRDefault="00541686" w:rsidP="009403CA">
    <w:pPr>
      <w:pStyle w:val="Footer"/>
      <w:pBdr>
        <w:top w:val="single" w:sz="24" w:space="1" w:color="auto"/>
      </w:pBdr>
      <w:jc w:val="center"/>
      <w:rPr>
        <w:b/>
        <w:sz w:val="28"/>
      </w:rPr>
    </w:pPr>
    <w:r>
      <w:rPr>
        <w:b/>
        <w:sz w:val="28"/>
      </w:rPr>
      <w:t>Lions Clubs International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Pr="009403CA" w:rsidRDefault="00541686" w:rsidP="00940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Pr="009403CA" w:rsidRDefault="00541686" w:rsidP="009403CA">
    <w:pPr>
      <w:pStyle w:val="Footer"/>
      <w:pBdr>
        <w:top w:val="single" w:sz="24" w:space="1" w:color="auto"/>
      </w:pBdr>
      <w:jc w:val="center"/>
      <w:rPr>
        <w:b/>
        <w:sz w:val="28"/>
      </w:rPr>
    </w:pPr>
    <w:r>
      <w:rPr>
        <w:b/>
        <w:sz w:val="28"/>
      </w:rPr>
      <w:t>Lions Clubs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6F" w:rsidRDefault="0028096F" w:rsidP="009403CA">
      <w:r>
        <w:separator/>
      </w:r>
    </w:p>
  </w:footnote>
  <w:footnote w:type="continuationSeparator" w:id="0">
    <w:p w:rsidR="0028096F" w:rsidRDefault="0028096F" w:rsidP="0094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Default="00541686" w:rsidP="009403CA">
    <w:pPr>
      <w:pStyle w:val="Header"/>
      <w:pBdr>
        <w:bottom w:val="single" w:sz="24" w:space="1" w:color="auto"/>
      </w:pBdr>
      <w:jc w:val="right"/>
    </w:pPr>
    <w:r>
      <w:rPr>
        <w:b/>
        <w:bCs/>
        <w:sz w:val="28"/>
      </w:rPr>
      <w:t xml:space="preserve">Guia do Instrutor: </w:t>
    </w:r>
    <w:r>
      <w:rPr>
        <w:b/>
        <w:i/>
      </w:rPr>
      <w:t>Discussão enfocada</w:t>
    </w:r>
    <w:r>
      <w:tab/>
    </w:r>
    <w:r>
      <w:tab/>
      <w:t xml:space="preserve">            </w:t>
    </w:r>
    <w:r>
      <w:rPr>
        <w:b/>
      </w:rPr>
      <w:t xml:space="preserve">Página </w:t>
    </w:r>
    <w:r w:rsidRPr="009403CA">
      <w:rPr>
        <w:b/>
        <w:sz w:val="28"/>
      </w:rPr>
      <w:fldChar w:fldCharType="begin"/>
    </w:r>
    <w:r w:rsidRPr="009403CA">
      <w:rPr>
        <w:b/>
        <w:sz w:val="28"/>
      </w:rPr>
      <w:instrText xml:space="preserve"> PAGE   \* MERGEFORMAT </w:instrText>
    </w:r>
    <w:r w:rsidRPr="009403CA">
      <w:rPr>
        <w:b/>
        <w:sz w:val="28"/>
      </w:rPr>
      <w:fldChar w:fldCharType="separate"/>
    </w:r>
    <w:r>
      <w:rPr>
        <w:b/>
        <w:sz w:val="28"/>
      </w:rPr>
      <w:t>2</w:t>
    </w:r>
    <w:r w:rsidRPr="009403CA">
      <w:rPr>
        <w:b/>
        <w:sz w:val="28"/>
      </w:rPr>
      <w:fldChar w:fldCharType="end"/>
    </w:r>
  </w:p>
  <w:p w:rsidR="00541686" w:rsidRDefault="00541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Default="005416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Default="00541686" w:rsidP="00CA006D">
    <w:pPr>
      <w:pStyle w:val="Header"/>
      <w:pBdr>
        <w:bottom w:val="single" w:sz="24" w:space="1" w:color="auto"/>
      </w:pBdr>
      <w:tabs>
        <w:tab w:val="left" w:pos="90"/>
        <w:tab w:val="left" w:pos="2610"/>
      </w:tabs>
    </w:pPr>
    <w:r>
      <w:rPr>
        <w:b/>
        <w:bCs/>
        <w:sz w:val="28"/>
      </w:rPr>
      <w:t xml:space="preserve">Guia do Instrutor: </w:t>
    </w:r>
    <w:r>
      <w:rPr>
        <w:b/>
        <w:i/>
      </w:rPr>
      <w:t>Questões e Oportunidades Locais</w:t>
    </w:r>
    <w:r>
      <w:rPr>
        <w:i/>
      </w:rPr>
      <w:t xml:space="preserve"> </w:t>
    </w:r>
    <w:r w:rsidR="00CA006D">
      <w:rPr>
        <w:i/>
      </w:rPr>
      <w:tab/>
    </w:r>
    <w:r>
      <w:rPr>
        <w:b/>
      </w:rPr>
      <w:t xml:space="preserve">Página </w:t>
    </w:r>
    <w:r w:rsidRPr="00217865">
      <w:rPr>
        <w:b/>
        <w:sz w:val="28"/>
      </w:rPr>
      <w:fldChar w:fldCharType="begin"/>
    </w:r>
    <w:r w:rsidRPr="00217865">
      <w:rPr>
        <w:b/>
        <w:sz w:val="28"/>
      </w:rPr>
      <w:instrText xml:space="preserve"> PAGE   \* MERGEFORMAT </w:instrText>
    </w:r>
    <w:r w:rsidRPr="00217865">
      <w:rPr>
        <w:b/>
        <w:sz w:val="28"/>
      </w:rPr>
      <w:fldChar w:fldCharType="separate"/>
    </w:r>
    <w:r w:rsidR="003E7CCB">
      <w:rPr>
        <w:b/>
        <w:noProof/>
        <w:sz w:val="28"/>
      </w:rPr>
      <w:t>3</w:t>
    </w:r>
    <w:r w:rsidRPr="00217865">
      <w:rPr>
        <w:b/>
        <w:sz w:val="28"/>
      </w:rPr>
      <w:fldChar w:fldCharType="end"/>
    </w:r>
  </w:p>
  <w:p w:rsidR="00541686" w:rsidRDefault="00541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D3D"/>
    <w:multiLevelType w:val="hybridMultilevel"/>
    <w:tmpl w:val="8B4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003"/>
    <w:multiLevelType w:val="hybridMultilevel"/>
    <w:tmpl w:val="9D1239B2"/>
    <w:lvl w:ilvl="0" w:tplc="C492B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71051"/>
    <w:multiLevelType w:val="hybridMultilevel"/>
    <w:tmpl w:val="3D20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FB2"/>
    <w:multiLevelType w:val="hybridMultilevel"/>
    <w:tmpl w:val="7D06C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2458"/>
    <w:multiLevelType w:val="hybridMultilevel"/>
    <w:tmpl w:val="0610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D7F0F"/>
    <w:multiLevelType w:val="hybridMultilevel"/>
    <w:tmpl w:val="D37000C2"/>
    <w:lvl w:ilvl="0" w:tplc="94A2B6E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D8E7B76"/>
    <w:multiLevelType w:val="hybridMultilevel"/>
    <w:tmpl w:val="4FDE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A"/>
    <w:rsid w:val="0011772D"/>
    <w:rsid w:val="001410FD"/>
    <w:rsid w:val="00150BBF"/>
    <w:rsid w:val="001725D2"/>
    <w:rsid w:val="00197A3C"/>
    <w:rsid w:val="001A044A"/>
    <w:rsid w:val="001B267D"/>
    <w:rsid w:val="00217865"/>
    <w:rsid w:val="00234BD4"/>
    <w:rsid w:val="0028096F"/>
    <w:rsid w:val="002D2C2A"/>
    <w:rsid w:val="002E33AD"/>
    <w:rsid w:val="003261B1"/>
    <w:rsid w:val="0034773F"/>
    <w:rsid w:val="0038402D"/>
    <w:rsid w:val="00391E5B"/>
    <w:rsid w:val="0039317A"/>
    <w:rsid w:val="00397C23"/>
    <w:rsid w:val="003E7CCB"/>
    <w:rsid w:val="003F4328"/>
    <w:rsid w:val="00422018"/>
    <w:rsid w:val="00455A1A"/>
    <w:rsid w:val="004775AD"/>
    <w:rsid w:val="004F5CE0"/>
    <w:rsid w:val="005325FF"/>
    <w:rsid w:val="00541686"/>
    <w:rsid w:val="00554057"/>
    <w:rsid w:val="005C004D"/>
    <w:rsid w:val="00646F5B"/>
    <w:rsid w:val="00653BFA"/>
    <w:rsid w:val="00653FFF"/>
    <w:rsid w:val="00677217"/>
    <w:rsid w:val="0068688D"/>
    <w:rsid w:val="006F0D6C"/>
    <w:rsid w:val="00700E70"/>
    <w:rsid w:val="00747A0D"/>
    <w:rsid w:val="0076240B"/>
    <w:rsid w:val="007B0983"/>
    <w:rsid w:val="007C45D2"/>
    <w:rsid w:val="007D6A4A"/>
    <w:rsid w:val="007F1807"/>
    <w:rsid w:val="00810FF4"/>
    <w:rsid w:val="00847ACF"/>
    <w:rsid w:val="0088219A"/>
    <w:rsid w:val="0088708D"/>
    <w:rsid w:val="008E7111"/>
    <w:rsid w:val="009403CA"/>
    <w:rsid w:val="00942E92"/>
    <w:rsid w:val="00981A1C"/>
    <w:rsid w:val="0099700D"/>
    <w:rsid w:val="00A24C21"/>
    <w:rsid w:val="00A53FCD"/>
    <w:rsid w:val="00A54C40"/>
    <w:rsid w:val="00AB6468"/>
    <w:rsid w:val="00BE2306"/>
    <w:rsid w:val="00BF14E8"/>
    <w:rsid w:val="00C268BC"/>
    <w:rsid w:val="00C55903"/>
    <w:rsid w:val="00C56C04"/>
    <w:rsid w:val="00C80548"/>
    <w:rsid w:val="00C949C5"/>
    <w:rsid w:val="00CA006D"/>
    <w:rsid w:val="00CB58E3"/>
    <w:rsid w:val="00CD2E3E"/>
    <w:rsid w:val="00CE5CBC"/>
    <w:rsid w:val="00D00C2F"/>
    <w:rsid w:val="00D259F1"/>
    <w:rsid w:val="00D81991"/>
    <w:rsid w:val="00DB0D1D"/>
    <w:rsid w:val="00DF4887"/>
    <w:rsid w:val="00DF66A1"/>
    <w:rsid w:val="00E2205B"/>
    <w:rsid w:val="00E74705"/>
    <w:rsid w:val="00F25F02"/>
    <w:rsid w:val="00F54358"/>
    <w:rsid w:val="00F65991"/>
    <w:rsid w:val="00F746AE"/>
    <w:rsid w:val="00FA1252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3EDE7-5367-49BC-B2FE-54A0968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48"/>
    <w:rPr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54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54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54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54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54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54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548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548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548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054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C80548"/>
    <w:rPr>
      <w:caps/>
      <w:sz w:val="28"/>
      <w:szCs w:val="22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C80548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C80548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C80548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C80548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C80548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C80548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C8054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54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54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C8054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548"/>
    <w:pPr>
      <w:spacing w:after="1000"/>
    </w:pPr>
    <w:rPr>
      <w:caps/>
      <w:color w:val="595959"/>
      <w:spacing w:val="10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C8054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C80548"/>
    <w:rPr>
      <w:b/>
      <w:bCs/>
    </w:rPr>
  </w:style>
  <w:style w:type="character" w:styleId="Emphasis">
    <w:name w:val="Emphasis"/>
    <w:uiPriority w:val="20"/>
    <w:qFormat/>
    <w:rsid w:val="00C80548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80548"/>
  </w:style>
  <w:style w:type="character" w:customStyle="1" w:styleId="NoSpacingChar">
    <w:name w:val="No Spacing Char"/>
    <w:link w:val="NoSpacing"/>
    <w:uiPriority w:val="1"/>
    <w:rsid w:val="00C80548"/>
    <w:rPr>
      <w:lang w:bidi="en-US"/>
    </w:rPr>
  </w:style>
  <w:style w:type="paragraph" w:styleId="ListParagraph">
    <w:name w:val="List Paragraph"/>
    <w:basedOn w:val="Normal"/>
    <w:uiPriority w:val="34"/>
    <w:qFormat/>
    <w:rsid w:val="00C805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548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C805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54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C8054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C80548"/>
    <w:rPr>
      <w:i/>
      <w:iCs/>
      <w:color w:val="243F60"/>
    </w:rPr>
  </w:style>
  <w:style w:type="character" w:styleId="IntenseEmphasis">
    <w:name w:val="Intense Emphasis"/>
    <w:uiPriority w:val="21"/>
    <w:qFormat/>
    <w:rsid w:val="00C8054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C80548"/>
    <w:rPr>
      <w:b/>
      <w:bCs/>
      <w:color w:val="4F81BD"/>
    </w:rPr>
  </w:style>
  <w:style w:type="character" w:styleId="IntenseReference">
    <w:name w:val="Intense Reference"/>
    <w:uiPriority w:val="32"/>
    <w:qFormat/>
    <w:rsid w:val="00C8054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C8054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548"/>
    <w:pPr>
      <w:outlineLvl w:val="9"/>
    </w:pPr>
    <w:rPr>
      <w:sz w:val="22"/>
      <w:szCs w:val="22"/>
      <w:lang w:bidi="en-US"/>
    </w:rPr>
  </w:style>
  <w:style w:type="paragraph" w:customStyle="1" w:styleId="MainHeading">
    <w:name w:val="Main Heading"/>
    <w:basedOn w:val="Heading1"/>
    <w:link w:val="MainHeadingChar"/>
    <w:qFormat/>
    <w:rsid w:val="00C80548"/>
    <w:rPr>
      <w:spacing w:val="0"/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C80548"/>
    <w:rPr>
      <w:b w:val="0"/>
      <w:bCs w:val="0"/>
      <w:caps w:val="0"/>
      <w:color w:val="FFFFFF"/>
      <w:spacing w:val="15"/>
      <w:sz w:val="28"/>
      <w:szCs w:val="22"/>
      <w:shd w:val="clear" w:color="auto" w:fill="808080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C80548"/>
    <w:pPr>
      <w:spacing w:before="200" w:line="276" w:lineRule="auto"/>
    </w:pPr>
    <w:rPr>
      <w:szCs w:val="22"/>
      <w:lang w:bidi="en-US"/>
    </w:rPr>
  </w:style>
  <w:style w:type="character" w:customStyle="1" w:styleId="SessionBackgroundChar">
    <w:name w:val="Session Background Char"/>
    <w:link w:val="SessionBackground"/>
    <w:rsid w:val="00C80548"/>
    <w:rPr>
      <w:b w:val="0"/>
      <w:bCs w:val="0"/>
      <w:caps w:val="0"/>
      <w:color w:val="FFFFFF"/>
      <w:spacing w:val="15"/>
      <w:sz w:val="24"/>
      <w:szCs w:val="22"/>
      <w:shd w:val="clear" w:color="auto" w:fill="808080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C80548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C80548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C80548"/>
    <w:rPr>
      <w:b/>
      <w:i/>
      <w:sz w:val="28"/>
    </w:rPr>
  </w:style>
  <w:style w:type="character" w:customStyle="1" w:styleId="DirectiveChar">
    <w:name w:val="Directive Char"/>
    <w:link w:val="Directive"/>
    <w:rsid w:val="00C80548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C80548"/>
    <w:pPr>
      <w:ind w:left="2880"/>
    </w:pPr>
  </w:style>
  <w:style w:type="character" w:customStyle="1" w:styleId="InstructorTextChar">
    <w:name w:val="Instructor Text Char"/>
    <w:link w:val="InstructorText"/>
    <w:rsid w:val="00C80548"/>
    <w:rPr>
      <w:sz w:val="24"/>
      <w:lang w:bidi="en-US"/>
    </w:rPr>
  </w:style>
  <w:style w:type="paragraph" w:customStyle="1" w:styleId="ParticipantGuideNote">
    <w:name w:val="Participant Guide Note"/>
    <w:basedOn w:val="IntenseQuote"/>
    <w:link w:val="ParticipantGuideNoteChar"/>
    <w:qFormat/>
    <w:rsid w:val="00C80548"/>
    <w:pPr>
      <w:spacing w:before="200" w:line="276" w:lineRule="auto"/>
      <w:ind w:left="3600"/>
      <w:jc w:val="left"/>
    </w:pPr>
    <w:rPr>
      <w:color w:val="auto"/>
      <w:lang w:bidi="en-US"/>
    </w:rPr>
  </w:style>
  <w:style w:type="character" w:customStyle="1" w:styleId="ParticipantGuideNoteChar">
    <w:name w:val="Participant Guide Note Char"/>
    <w:link w:val="ParticipantGuideNote"/>
    <w:rsid w:val="00C80548"/>
    <w:rPr>
      <w:i w:val="0"/>
      <w:iCs w:val="0"/>
      <w:color w:val="4F81BD"/>
      <w:sz w:val="24"/>
      <w:szCs w:val="20"/>
      <w:lang w:bidi="en-US"/>
    </w:rPr>
  </w:style>
  <w:style w:type="paragraph" w:customStyle="1" w:styleId="InstructorNote">
    <w:name w:val="Instructor Note"/>
    <w:basedOn w:val="IntenseQuote"/>
    <w:link w:val="InstructorNoteChar"/>
    <w:qFormat/>
    <w:rsid w:val="00C80548"/>
    <w:pPr>
      <w:ind w:left="3240" w:right="432"/>
    </w:pPr>
    <w:rPr>
      <w:b/>
      <w:color w:val="auto"/>
      <w:lang w:bidi="en-US"/>
    </w:rPr>
  </w:style>
  <w:style w:type="character" w:customStyle="1" w:styleId="InstructorNoteChar">
    <w:name w:val="Instructor Note Char"/>
    <w:link w:val="InstructorNote"/>
    <w:rsid w:val="00C80548"/>
    <w:rPr>
      <w:b/>
      <w:i w:val="0"/>
      <w:iCs w:val="0"/>
      <w:color w:val="4F81BD"/>
      <w:sz w:val="24"/>
      <w:szCs w:val="20"/>
      <w:lang w:bidi="en-US"/>
    </w:rPr>
  </w:style>
  <w:style w:type="paragraph" w:customStyle="1" w:styleId="msoorganizationname">
    <w:name w:val="msoorganizationname"/>
    <w:rsid w:val="009403CA"/>
    <w:rPr>
      <w:rFonts w:ascii="Lucida Sans" w:hAnsi="Lucida Sans"/>
      <w:b/>
      <w:bCs/>
      <w:color w:val="FFFFFF"/>
      <w:kern w:val="28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03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3CA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03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3CA"/>
    <w:rPr>
      <w:lang w:bidi="en-US"/>
    </w:rPr>
  </w:style>
  <w:style w:type="table" w:styleId="TableGrid">
    <w:name w:val="Table Grid"/>
    <w:basedOn w:val="TableNormal"/>
    <w:uiPriority w:val="59"/>
    <w:rsid w:val="008E7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ssionTimeline">
    <w:name w:val="Session Timeline"/>
    <w:basedOn w:val="Normal"/>
    <w:link w:val="SessionTimelineChar"/>
    <w:rsid w:val="001B267D"/>
    <w:pPr>
      <w:jc w:val="center"/>
    </w:pPr>
    <w:rPr>
      <w:b/>
      <w:i/>
      <w:sz w:val="28"/>
      <w:lang w:val="en-US"/>
    </w:rPr>
  </w:style>
  <w:style w:type="character" w:customStyle="1" w:styleId="SessionTimelineChar">
    <w:name w:val="Session Timeline Char"/>
    <w:link w:val="SessionTimeline"/>
    <w:rsid w:val="001B267D"/>
    <w:rPr>
      <w:b/>
      <w:i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F249-BFA9-4174-B2AC-86CAFF66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Klaban</dc:creator>
  <cp:lastModifiedBy>LaRosa, Rena</cp:lastModifiedBy>
  <cp:revision>2</cp:revision>
  <cp:lastPrinted>2012-04-12T20:47:00Z</cp:lastPrinted>
  <dcterms:created xsi:type="dcterms:W3CDTF">2018-09-06T16:43:00Z</dcterms:created>
  <dcterms:modified xsi:type="dcterms:W3CDTF">2018-09-06T16:43:00Z</dcterms:modified>
</cp:coreProperties>
</file>