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E730" w14:textId="7293A627" w:rsidR="004318DC" w:rsidRDefault="00D05402">
      <w:pPr>
        <w:rPr>
          <w:b/>
        </w:rPr>
      </w:pPr>
      <w:r>
        <w:rPr>
          <w:b/>
        </w:rPr>
        <w:t xml:space="preserve">LCIF-Clubkoordinator-Schulung – Test für Webinar 1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 xml:space="preserve">Was ist LCIF?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Der karitative Arm von LCI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Eine gemeinnützige Organisation, die Zuschüsse gewährt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Unsere Stiftung</w:t>
      </w:r>
    </w:p>
    <w:p w14:paraId="21E5869B" w14:textId="0E9077AC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Alle oben genannten Antworten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D.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 xml:space="preserve">Welche der folgenden fallen in den Bereich unserer Anliegen?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 xml:space="preserve">Umwelt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Diabetes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Sehkraft</w:t>
      </w:r>
    </w:p>
    <w:p w14:paraId="4B2ADF1E" w14:textId="72F2C8B7" w:rsidR="00C1331A" w:rsidRDefault="003E7450" w:rsidP="00C1331A">
      <w:pPr>
        <w:pStyle w:val="ListParagraph"/>
        <w:numPr>
          <w:ilvl w:val="1"/>
          <w:numId w:val="1"/>
        </w:numPr>
      </w:pPr>
      <w:r>
        <w:t xml:space="preserve">Alle oben genannten Antworten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D.</w:t>
      </w:r>
    </w:p>
    <w:p w14:paraId="553148C8" w14:textId="074F7FAE" w:rsidR="00C1331A" w:rsidRDefault="00C1331A" w:rsidP="00C1331A">
      <w:pPr>
        <w:pStyle w:val="ListParagraph"/>
        <w:numPr>
          <w:ilvl w:val="0"/>
          <w:numId w:val="1"/>
        </w:numPr>
      </w:pPr>
      <w:r>
        <w:t xml:space="preserve">Welche Gesamtsumme hat LCIF für Zuschüsse gewährt?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Über 415 Mio. USD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Über 100 Mio. USD 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Über 1 Milliarde USD 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 xml:space="preserve">Über 500 Mio. USD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C.</w:t>
      </w:r>
    </w:p>
    <w:p w14:paraId="08412AB5" w14:textId="213E6A0C" w:rsidR="00462DDC" w:rsidRDefault="00462DDC" w:rsidP="00462DDC">
      <w:pPr>
        <w:pStyle w:val="ListParagraph"/>
        <w:numPr>
          <w:ilvl w:val="0"/>
          <w:numId w:val="1"/>
        </w:numPr>
      </w:pPr>
      <w:r>
        <w:t xml:space="preserve">Was sind die drei Ziele der Campaign 100:</w:t>
      </w:r>
      <w:r>
        <w:t xml:space="preserve"> </w:t>
      </w:r>
      <w:r>
        <w:t xml:space="preserve">LCIF Empowering Service?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Erweiterung unseres Wirkungsbereichs, Bekämpfung von Diabetes, Erweiterung unserer globalen Anliegen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Erweiterung unseres Wirkungsbereichs, Ausmerzung von Blindheit, Erweiterung unserer globalen Anliegen 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Heilung von Kinderkrebs, Fokus auf Sehkraft, Teilung von Geldern mit Clubs</w:t>
      </w:r>
    </w:p>
    <w:p w14:paraId="6D52CE23" w14:textId="2C72A2B6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Ausmerzung von Blindheit, Steigerung der Mitgliederzahlen, Erweiterung unserer globalen Anliegen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 xml:space="preserve">Was ist das finanzielle Ziel der Campaign 100?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 xml:space="preserve">200 Mio. USD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 xml:space="preserve">300 Mio. USD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 xml:space="preserve">400 Mio. USD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 xml:space="preserve">350 Mio. USD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 xml:space="preserve">Wie können sich die Lions an Campaign 100 beteiligen?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 xml:space="preserve">Als Spender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 xml:space="preserve">Als Befürworter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 xml:space="preserve">Als ehrenamtliche Helfer</w:t>
      </w:r>
    </w:p>
    <w:p w14:paraId="12664567" w14:textId="10407236" w:rsidR="00EC7624" w:rsidRDefault="00EC7624" w:rsidP="00EC7624">
      <w:pPr>
        <w:pStyle w:val="ListParagraph"/>
        <w:numPr>
          <w:ilvl w:val="1"/>
          <w:numId w:val="1"/>
        </w:numPr>
      </w:pPr>
      <w:r>
        <w:t xml:space="preserve">Alle oben genannten Antworten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D.</w:t>
      </w:r>
    </w:p>
    <w:p w14:paraId="48005AD3" w14:textId="34FDBC56" w:rsidR="00EC7624" w:rsidRDefault="003F3340" w:rsidP="00EC7624">
      <w:pPr>
        <w:pStyle w:val="ListParagraph"/>
        <w:numPr>
          <w:ilvl w:val="0"/>
          <w:numId w:val="1"/>
        </w:numPr>
      </w:pPr>
      <w:r>
        <w:t xml:space="preserve">Was sind Ihre Aufgaben als LCIF-Clubkoordinator?</w:t>
      </w:r>
    </w:p>
    <w:p w14:paraId="233EA2F1" w14:textId="4E6A5FD2" w:rsidR="00F4449A" w:rsidRDefault="00F4449A" w:rsidP="00F4449A">
      <w:pPr>
        <w:pStyle w:val="ListParagraph"/>
        <w:numPr>
          <w:ilvl w:val="1"/>
          <w:numId w:val="1"/>
        </w:numPr>
      </w:pPr>
      <w:r>
        <w:t xml:space="preserve">Über Ihre Erfahrungen berichten, einen Plan ausarbeiten, ein Team zusammenstellen und Spenden sammeln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t xml:space="preserve">Zuschüsse beantragen, Auszeichnungen gewähren, Spenden sammeln und einen Plan ausarbeiten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t xml:space="preserve">Eine Präsentation halten und Auszeichnungen gewähren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t xml:space="preserve">Mitgliederzahlen steigern, Zuschüsse beantragen, Spenden sammeln und Auszeichnungen gewähren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A.</w:t>
      </w:r>
    </w:p>
    <w:p w14:paraId="584D9D97" w14:textId="31C32824" w:rsidR="00F7669F" w:rsidRDefault="00F7669F" w:rsidP="00F7669F">
      <w:pPr>
        <w:pStyle w:val="ListParagraph"/>
        <w:numPr>
          <w:ilvl w:val="0"/>
          <w:numId w:val="1"/>
        </w:numPr>
      </w:pPr>
      <w:r>
        <w:t xml:space="preserve">Haben Sie Ihrem LCIF-Distriktkoordinator gesagt, dass Sie an diesem Webinar teilnehmen?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t xml:space="preserve">Ja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 xml:space="preserve">Nein</w:t>
      </w:r>
    </w:p>
    <w:p w14:paraId="51D164D3" w14:textId="3824A412" w:rsidR="00F7669F" w:rsidRDefault="00F7669F" w:rsidP="00F7669F">
      <w:pPr>
        <w:pStyle w:val="ListParagraph"/>
        <w:numPr>
          <w:ilvl w:val="0"/>
          <w:numId w:val="1"/>
        </w:numPr>
      </w:pPr>
      <w:r>
        <w:t xml:space="preserve">Falls nein, wissen Sie, wer Ihr Distriktkoordinator ist und wie Sie ihn kontaktieren können?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 xml:space="preserve">Ja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 xml:space="preserve">Nein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 xml:space="preserve">Nutzen Sie bitte das nachstehende Leerfeld, um Kommentare zu diesem Webinar zu hinterlassen: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 xml:space="preserve">Textfeld – max. 500 Zeichen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81D7C"/>
    <w:rsid w:val="00834C2F"/>
    <w:rsid w:val="00C1331A"/>
    <w:rsid w:val="00D03349"/>
    <w:rsid w:val="00D05402"/>
    <w:rsid w:val="00EC762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  <w15:chartTrackingRefBased/>
  <w15:docId w15:val="{27999B74-3D65-41F1-B5F7-EE67D0C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Nunez, Gabriela</cp:lastModifiedBy>
  <cp:revision>2</cp:revision>
  <dcterms:created xsi:type="dcterms:W3CDTF">2018-11-12T20:11:00Z</dcterms:created>
  <dcterms:modified xsi:type="dcterms:W3CDTF">2018-11-12T20:11:00Z</dcterms:modified>
</cp:coreProperties>
</file>